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90" w:rsidRDefault="00AF5090">
      <w:pPr>
        <w:pStyle w:val="ConsPlusNormal"/>
        <w:jc w:val="both"/>
        <w:outlineLvl w:val="0"/>
      </w:pPr>
      <w:bookmarkStart w:id="0" w:name="_GoBack"/>
      <w:bookmarkEnd w:id="0"/>
    </w:p>
    <w:p w:rsidR="00AF5090" w:rsidRDefault="00AF5090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AF5090" w:rsidRDefault="00AF5090">
      <w:pPr>
        <w:pStyle w:val="ConsPlusTitle"/>
        <w:jc w:val="center"/>
      </w:pPr>
    </w:p>
    <w:p w:rsidR="00AF5090" w:rsidRDefault="00AF5090">
      <w:pPr>
        <w:pStyle w:val="ConsPlusTitle"/>
        <w:jc w:val="center"/>
      </w:pPr>
      <w:r>
        <w:t>ПОСТАНОВЛЕНИЕ</w:t>
      </w:r>
    </w:p>
    <w:p w:rsidR="00AF5090" w:rsidRDefault="00AF5090">
      <w:pPr>
        <w:pStyle w:val="ConsPlusTitle"/>
        <w:jc w:val="center"/>
      </w:pPr>
      <w:r>
        <w:t>от 25 сентября 2008 г. N 404</w:t>
      </w:r>
    </w:p>
    <w:p w:rsidR="00AF5090" w:rsidRDefault="00AF5090">
      <w:pPr>
        <w:pStyle w:val="ConsPlusTitle"/>
        <w:jc w:val="center"/>
      </w:pPr>
    </w:p>
    <w:p w:rsidR="00AF5090" w:rsidRDefault="00AF5090">
      <w:pPr>
        <w:pStyle w:val="ConsPlusTitle"/>
        <w:jc w:val="center"/>
      </w:pPr>
      <w:r>
        <w:t>ОБ УТВЕРЖДЕНИИ ПЕРЕЧНЯ ВИДОВ РЕМЕСЛЕННОЙ</w:t>
      </w:r>
    </w:p>
    <w:p w:rsidR="00AF5090" w:rsidRDefault="00AF5090">
      <w:pPr>
        <w:pStyle w:val="ConsPlusTitle"/>
        <w:jc w:val="center"/>
      </w:pPr>
      <w:r>
        <w:t>ДЕЯТЕЛЬНОСТИ В ЦЕЛЯХ ОКАЗАНИЯ ПОДДЕРЖКИ СУБЪЕКТАМ</w:t>
      </w:r>
    </w:p>
    <w:p w:rsidR="00AF5090" w:rsidRDefault="00AF5090">
      <w:pPr>
        <w:pStyle w:val="ConsPlusTitle"/>
        <w:jc w:val="center"/>
      </w:pPr>
      <w:r>
        <w:t>МАЛОГО И СРЕДНЕГО ПРЕДПРИНИМАТЕЛЬСТВА</w:t>
      </w:r>
    </w:p>
    <w:p w:rsidR="00AF5090" w:rsidRDefault="00AF5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5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090" w:rsidRDefault="00AF5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090" w:rsidRDefault="00AF50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</w:t>
            </w:r>
          </w:p>
          <w:p w:rsidR="00AF5090" w:rsidRDefault="00AF5090">
            <w:pPr>
              <w:pStyle w:val="ConsPlusNormal"/>
              <w:jc w:val="center"/>
            </w:pPr>
            <w:r>
              <w:rPr>
                <w:color w:val="392C69"/>
              </w:rPr>
              <w:t xml:space="preserve">Кемеровской области от 07.02.2011 </w:t>
            </w:r>
            <w:hyperlink r:id="rId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AF5090" w:rsidRDefault="00AF5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5090" w:rsidRDefault="00AF5090">
      <w:pPr>
        <w:pStyle w:val="ConsPlusNormal"/>
        <w:jc w:val="center"/>
      </w:pPr>
    </w:p>
    <w:p w:rsidR="00AF5090" w:rsidRDefault="00AF509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Закона</w:t>
        </w:r>
      </w:hyperlink>
      <w:r>
        <w:t xml:space="preserve"> Кемеровской области от 27.12.2007 N 187-ОЗ "О развитии малого и среднего предпринимательства",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029-2001 (КДЕС ред. 1), утвержденным постановлением Госстандарта России от 06.11.2001 N 454-ст "О принятии и введении в действие ОКВЭД", Коллегия Администрации Кемеровской области постановляет:</w:t>
      </w:r>
    </w:p>
    <w:p w:rsidR="00AF5090" w:rsidRDefault="00AF509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40)</w:t>
      </w: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видов ремесленной деятельности в целях оказания поддержки субъектам малого и среднего предпринимательства.</w:t>
      </w:r>
    </w:p>
    <w:p w:rsidR="00AF5090" w:rsidRDefault="00AF509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F5090" w:rsidRDefault="00AF509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25.03.2008 N 107 "Об утверждении перечня видов ремесленной деятельности в целях оказания поддержки субъектам малого и среднего предпринимательства";</w:t>
      </w:r>
    </w:p>
    <w:p w:rsidR="00AF5090" w:rsidRDefault="00AF509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5</w:t>
        </w:r>
      </w:hyperlink>
      <w:r>
        <w:t xml:space="preserve"> постановления Коллегии Администрации Кемеровской области от 11.06.2008 N 222 "О внесении изменений в отдельные постановления Коллегии Администрации Кемеровской области".</w:t>
      </w:r>
    </w:p>
    <w:p w:rsidR="00AF5090" w:rsidRDefault="00AF5090">
      <w:pPr>
        <w:pStyle w:val="ConsPlusNormal"/>
        <w:spacing w:before="220"/>
        <w:ind w:firstLine="540"/>
        <w:jc w:val="both"/>
      </w:pPr>
      <w:r>
        <w:t>3. Управлению по работе со средствами массовой информации Администрации Кемеровской области (</w:t>
      </w:r>
      <w:proofErr w:type="spellStart"/>
      <w:r>
        <w:t>С.И.Черемнов</w:t>
      </w:r>
      <w:proofErr w:type="spellEnd"/>
      <w:r>
        <w:t>) опубликовать постановление в газете "Кузбасс".</w:t>
      </w:r>
    </w:p>
    <w:p w:rsidR="00AF5090" w:rsidRDefault="00AF5090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Губернатора Кемеровской области (по промышленности, транспорту и предпринимательству) </w:t>
      </w:r>
      <w:proofErr w:type="spellStart"/>
      <w:r>
        <w:t>А.И.Мирошника</w:t>
      </w:r>
      <w:proofErr w:type="spellEnd"/>
      <w:r>
        <w:t>.</w:t>
      </w:r>
    </w:p>
    <w:p w:rsidR="00AF5090" w:rsidRDefault="00AF5090">
      <w:pPr>
        <w:pStyle w:val="ConsPlusNormal"/>
        <w:jc w:val="both"/>
      </w:pPr>
      <w:r>
        <w:t xml:space="preserve">(в ред. постановлений Коллегии Администрации Кемеровской области от 07.02.2011 </w:t>
      </w:r>
      <w:hyperlink r:id="rId11" w:history="1">
        <w:r>
          <w:rPr>
            <w:color w:val="0000FF"/>
          </w:rPr>
          <w:t>N 40</w:t>
        </w:r>
      </w:hyperlink>
      <w:r>
        <w:t xml:space="preserve">, от 27.12.2013 </w:t>
      </w:r>
      <w:hyperlink r:id="rId12" w:history="1">
        <w:r>
          <w:rPr>
            <w:color w:val="0000FF"/>
          </w:rPr>
          <w:t>N 625</w:t>
        </w:r>
      </w:hyperlink>
      <w:r>
        <w:t>)</w:t>
      </w: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AF5090" w:rsidRDefault="00AF5090">
      <w:pPr>
        <w:pStyle w:val="ConsPlusNormal"/>
        <w:jc w:val="right"/>
      </w:pPr>
      <w:r>
        <w:t>Кемеровской области</w:t>
      </w:r>
    </w:p>
    <w:p w:rsidR="00AF5090" w:rsidRDefault="00AF5090">
      <w:pPr>
        <w:pStyle w:val="ConsPlusNormal"/>
        <w:jc w:val="right"/>
      </w:pPr>
      <w:r>
        <w:t>В.П.МАЗИКИН</w:t>
      </w: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jc w:val="right"/>
        <w:outlineLvl w:val="0"/>
      </w:pPr>
      <w:r>
        <w:t>Утвержден</w:t>
      </w:r>
    </w:p>
    <w:p w:rsidR="00AF5090" w:rsidRDefault="00AF5090">
      <w:pPr>
        <w:pStyle w:val="ConsPlusNormal"/>
        <w:jc w:val="right"/>
      </w:pPr>
      <w:r>
        <w:t>постановлением</w:t>
      </w:r>
    </w:p>
    <w:p w:rsidR="00AF5090" w:rsidRDefault="00AF5090">
      <w:pPr>
        <w:pStyle w:val="ConsPlusNormal"/>
        <w:jc w:val="right"/>
      </w:pPr>
      <w:r>
        <w:t>Коллегии Администрации</w:t>
      </w:r>
    </w:p>
    <w:p w:rsidR="00AF5090" w:rsidRDefault="00AF5090">
      <w:pPr>
        <w:pStyle w:val="ConsPlusNormal"/>
        <w:jc w:val="right"/>
      </w:pPr>
      <w:r>
        <w:t>Кемеровской области</w:t>
      </w:r>
    </w:p>
    <w:p w:rsidR="00AF5090" w:rsidRDefault="00AF5090">
      <w:pPr>
        <w:pStyle w:val="ConsPlusNormal"/>
        <w:jc w:val="right"/>
      </w:pPr>
      <w:r>
        <w:lastRenderedPageBreak/>
        <w:t>от 25 сентября 2008 г. N 404</w:t>
      </w: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Title"/>
        <w:jc w:val="center"/>
      </w:pPr>
      <w:bookmarkStart w:id="1" w:name="P39"/>
      <w:bookmarkEnd w:id="1"/>
      <w:r>
        <w:t>ПЕРЕЧЕНЬ</w:t>
      </w:r>
    </w:p>
    <w:p w:rsidR="00AF5090" w:rsidRDefault="00AF5090">
      <w:pPr>
        <w:pStyle w:val="ConsPlusTitle"/>
        <w:jc w:val="center"/>
      </w:pPr>
      <w:r>
        <w:t>ВИДОВ РЕМЕСЛЕННОЙ ДЕЯТЕЛЬНОСТИ В ЦЕЛЯХ ОКАЗАНИЯ ПОДДЕРЖКИ</w:t>
      </w:r>
    </w:p>
    <w:p w:rsidR="00AF5090" w:rsidRDefault="00AF5090">
      <w:pPr>
        <w:pStyle w:val="ConsPlusTitle"/>
        <w:jc w:val="center"/>
      </w:pPr>
      <w:r>
        <w:t>СУБЪЕКТАМ МАЛОГО И СРЕДНЕГО ПРЕДПРИНИМАТЕЛЬСТВА</w:t>
      </w:r>
    </w:p>
    <w:p w:rsidR="00AF5090" w:rsidRDefault="00AF5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5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090" w:rsidRDefault="00AF5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090" w:rsidRDefault="00AF50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</w:t>
            </w:r>
          </w:p>
          <w:p w:rsidR="00AF5090" w:rsidRDefault="00AF5090">
            <w:pPr>
              <w:pStyle w:val="ConsPlusNormal"/>
              <w:jc w:val="center"/>
            </w:pPr>
            <w:r>
              <w:rPr>
                <w:color w:val="392C69"/>
              </w:rPr>
              <w:t>Кемеровской области от 07.02.2011 N 40)</w:t>
            </w:r>
          </w:p>
        </w:tc>
      </w:tr>
    </w:tbl>
    <w:p w:rsidR="00AF5090" w:rsidRDefault="00AF5090">
      <w:pPr>
        <w:pStyle w:val="ConsPlusNormal"/>
        <w:jc w:val="center"/>
      </w:pPr>
    </w:p>
    <w:p w:rsidR="00AF5090" w:rsidRDefault="00AF5090">
      <w:pPr>
        <w:pStyle w:val="ConsPlusCell"/>
        <w:jc w:val="both"/>
      </w:pPr>
      <w:r>
        <w:t>┌────┬────────────┬───────────────────┬───────────────────────────────────┐</w:t>
      </w:r>
    </w:p>
    <w:p w:rsidR="00AF5090" w:rsidRDefault="00AF5090">
      <w:pPr>
        <w:pStyle w:val="ConsPlusCell"/>
        <w:jc w:val="both"/>
      </w:pPr>
      <w:r>
        <w:t>│ N  │    Код     │       Класс       │   Вид ремесленной деятельности    │</w:t>
      </w:r>
    </w:p>
    <w:p w:rsidR="00AF5090" w:rsidRDefault="00AF5090">
      <w:pPr>
        <w:pStyle w:val="ConsPlusCell"/>
        <w:jc w:val="both"/>
      </w:pPr>
      <w:r>
        <w:t>│п/п │            │   экономической   │                                   │</w:t>
      </w:r>
    </w:p>
    <w:p w:rsidR="00AF5090" w:rsidRDefault="00AF5090">
      <w:pPr>
        <w:pStyle w:val="ConsPlusCell"/>
        <w:jc w:val="both"/>
      </w:pPr>
      <w:r>
        <w:t>│    │            │  деятельности по  │                                   │</w:t>
      </w:r>
    </w:p>
    <w:p w:rsidR="00AF5090" w:rsidRDefault="00AF5090">
      <w:pPr>
        <w:pStyle w:val="ConsPlusCell"/>
        <w:jc w:val="both"/>
      </w:pPr>
      <w:r>
        <w:t xml:space="preserve">│    │            │       </w:t>
      </w:r>
      <w:hyperlink r:id="rId14" w:history="1">
        <w:r>
          <w:rPr>
            <w:color w:val="0000FF"/>
          </w:rPr>
          <w:t>ОКВЭД</w:t>
        </w:r>
      </w:hyperlink>
      <w:r>
        <w:t xml:space="preserve">       │                                   │</w:t>
      </w:r>
    </w:p>
    <w:p w:rsidR="00AF5090" w:rsidRDefault="00AF5090">
      <w:pPr>
        <w:pStyle w:val="ConsPlusCell"/>
        <w:jc w:val="both"/>
      </w:pPr>
      <w:r>
        <w:t>│    │            │                   │                  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1  │     2      │         3         │                 4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1  │     17     │Текстильное        │Золотошвейное дело, лоскутное дело,│</w:t>
      </w:r>
    </w:p>
    <w:p w:rsidR="00AF5090" w:rsidRDefault="00AF5090">
      <w:pPr>
        <w:pStyle w:val="ConsPlusCell"/>
        <w:jc w:val="both"/>
      </w:pPr>
      <w:r>
        <w:t>│    │(17.1-17.7) │производство       │ручное ткачество, кружевоплетение, │</w:t>
      </w:r>
    </w:p>
    <w:p w:rsidR="00AF5090" w:rsidRDefault="00AF5090">
      <w:pPr>
        <w:pStyle w:val="ConsPlusCell"/>
        <w:jc w:val="both"/>
      </w:pPr>
      <w:r>
        <w:t>│    │            │                   │производство галантерейных и       │</w:t>
      </w:r>
    </w:p>
    <w:p w:rsidR="00AF5090" w:rsidRDefault="00AF5090">
      <w:pPr>
        <w:pStyle w:val="ConsPlusCell"/>
        <w:jc w:val="both"/>
      </w:pPr>
      <w:r>
        <w:t>│    │            │                   │швейных изделий с использованием   │</w:t>
      </w:r>
    </w:p>
    <w:p w:rsidR="00AF5090" w:rsidRDefault="00AF5090">
      <w:pPr>
        <w:pStyle w:val="ConsPlusCell"/>
        <w:jc w:val="both"/>
      </w:pPr>
      <w:r>
        <w:t>│    │            │                   │технологии "батик", ручное         │</w:t>
      </w:r>
    </w:p>
    <w:p w:rsidR="00AF5090" w:rsidRDefault="00AF5090">
      <w:pPr>
        <w:pStyle w:val="ConsPlusCell"/>
        <w:jc w:val="both"/>
      </w:pPr>
      <w:r>
        <w:t>│    │            │                   │художественное вязание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2  │     18     │Производство       │Скорняжное дело, изготовление      │</w:t>
      </w:r>
    </w:p>
    <w:p w:rsidR="00AF5090" w:rsidRDefault="00AF5090">
      <w:pPr>
        <w:pStyle w:val="ConsPlusCell"/>
        <w:jc w:val="both"/>
      </w:pPr>
      <w:r>
        <w:t>│    │(18.1-18.3) │одежды;            │художественных изделий из кожи     │</w:t>
      </w:r>
    </w:p>
    <w:p w:rsidR="00AF5090" w:rsidRDefault="00AF5090">
      <w:pPr>
        <w:pStyle w:val="ConsPlusCell"/>
        <w:jc w:val="both"/>
      </w:pPr>
      <w:r>
        <w:t>│    │            │выделка и крашение │                                   │</w:t>
      </w:r>
    </w:p>
    <w:p w:rsidR="00AF5090" w:rsidRDefault="00AF5090">
      <w:pPr>
        <w:pStyle w:val="ConsPlusCell"/>
        <w:jc w:val="both"/>
      </w:pPr>
      <w:r>
        <w:t>│    │            │меха               │                  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3  │     19     │Производство кожи, │Скорняжное дело, шорное дело,      │</w:t>
      </w:r>
    </w:p>
    <w:p w:rsidR="00AF5090" w:rsidRDefault="00AF5090">
      <w:pPr>
        <w:pStyle w:val="ConsPlusCell"/>
        <w:jc w:val="both"/>
      </w:pPr>
      <w:r>
        <w:t>│    │(19.1-19.3) │изделий из кожи и  │изготовление авторской обуви       │</w:t>
      </w:r>
    </w:p>
    <w:p w:rsidR="00AF5090" w:rsidRDefault="00AF5090">
      <w:pPr>
        <w:pStyle w:val="ConsPlusCell"/>
        <w:jc w:val="both"/>
      </w:pPr>
      <w:r>
        <w:t>│    │            │производство обуви │                  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4  │     20     │Обработка          │Столярное дело, бондарное дело,    │</w:t>
      </w:r>
    </w:p>
    <w:p w:rsidR="00AF5090" w:rsidRDefault="00AF5090">
      <w:pPr>
        <w:pStyle w:val="ConsPlusCell"/>
        <w:jc w:val="both"/>
      </w:pPr>
      <w:r>
        <w:t>│    │(20.1-20.5) │древесины и        │изготовление инструментов по       │</w:t>
      </w:r>
    </w:p>
    <w:p w:rsidR="00AF5090" w:rsidRDefault="00AF5090">
      <w:pPr>
        <w:pStyle w:val="ConsPlusCell"/>
        <w:jc w:val="both"/>
      </w:pPr>
      <w:r>
        <w:t>│    │            │производство       │оригинальной авторской технологии, │</w:t>
      </w:r>
    </w:p>
    <w:p w:rsidR="00AF5090" w:rsidRDefault="00AF5090">
      <w:pPr>
        <w:pStyle w:val="ConsPlusCell"/>
        <w:jc w:val="both"/>
      </w:pPr>
      <w:r>
        <w:t>│    │            │изделий из дерева  │</w:t>
      </w:r>
      <w:proofErr w:type="spellStart"/>
      <w:r>
        <w:t>лозоплетение</w:t>
      </w:r>
      <w:proofErr w:type="spellEnd"/>
      <w:r>
        <w:t>, плотницкое дело,     │</w:t>
      </w:r>
    </w:p>
    <w:p w:rsidR="00AF5090" w:rsidRDefault="00AF5090">
      <w:pPr>
        <w:pStyle w:val="ConsPlusCell"/>
        <w:jc w:val="both"/>
      </w:pPr>
      <w:r>
        <w:t>│    │            │и пробки, кроме    │изготовление изделий из бересты,   │</w:t>
      </w:r>
    </w:p>
    <w:p w:rsidR="00AF5090" w:rsidRDefault="00AF5090">
      <w:pPr>
        <w:pStyle w:val="ConsPlusCell"/>
        <w:jc w:val="both"/>
      </w:pPr>
      <w:r>
        <w:t>│    │            │мебели             │резьба по дереву  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5  │     26     │Производство       │Стеклодувное дело, гончарное дело, │</w:t>
      </w:r>
    </w:p>
    <w:p w:rsidR="00AF5090" w:rsidRDefault="00AF5090">
      <w:pPr>
        <w:pStyle w:val="ConsPlusCell"/>
        <w:jc w:val="both"/>
      </w:pPr>
      <w:r>
        <w:t>│    │(26.1-26.8) │прочих             │изготовление изделий из керамики,  │</w:t>
      </w:r>
    </w:p>
    <w:p w:rsidR="00AF5090" w:rsidRDefault="00AF5090">
      <w:pPr>
        <w:pStyle w:val="ConsPlusCell"/>
        <w:jc w:val="both"/>
      </w:pPr>
      <w:r>
        <w:t>│    │            │неметаллических    │</w:t>
      </w:r>
      <w:proofErr w:type="spellStart"/>
      <w:r>
        <w:t>ценинное</w:t>
      </w:r>
      <w:proofErr w:type="spellEnd"/>
      <w:r>
        <w:t xml:space="preserve"> дело - изготовление       │</w:t>
      </w:r>
    </w:p>
    <w:p w:rsidR="00AF5090" w:rsidRDefault="00AF5090">
      <w:pPr>
        <w:pStyle w:val="ConsPlusCell"/>
        <w:jc w:val="both"/>
      </w:pPr>
      <w:r>
        <w:t>│    │            │минеральных        │изразцов                           │</w:t>
      </w:r>
    </w:p>
    <w:p w:rsidR="00AF5090" w:rsidRDefault="00AF5090">
      <w:pPr>
        <w:pStyle w:val="ConsPlusCell"/>
        <w:jc w:val="both"/>
      </w:pPr>
      <w:r>
        <w:t>│    │            │продуктов          │                  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6  │     27     │Металлургическое   │Художественное литье               │</w:t>
      </w:r>
    </w:p>
    <w:p w:rsidR="00AF5090" w:rsidRDefault="00AF5090">
      <w:pPr>
        <w:pStyle w:val="ConsPlusCell"/>
        <w:jc w:val="both"/>
      </w:pPr>
      <w:r>
        <w:t>│    │(27.1-27.5) │производство       │                  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7  │     28     │Производство       │Изготовление инструментов по       │</w:t>
      </w:r>
    </w:p>
    <w:p w:rsidR="00AF5090" w:rsidRDefault="00AF5090">
      <w:pPr>
        <w:pStyle w:val="ConsPlusCell"/>
        <w:jc w:val="both"/>
      </w:pPr>
      <w:r>
        <w:t>│    │(28.1-28.7) │готовых            │оригинальной авторской технологии  │</w:t>
      </w:r>
    </w:p>
    <w:p w:rsidR="00AF5090" w:rsidRDefault="00AF5090">
      <w:pPr>
        <w:pStyle w:val="ConsPlusCell"/>
        <w:jc w:val="both"/>
      </w:pPr>
      <w:r>
        <w:t>│    │            │металлических      │                                   │</w:t>
      </w:r>
    </w:p>
    <w:p w:rsidR="00AF5090" w:rsidRDefault="00AF5090">
      <w:pPr>
        <w:pStyle w:val="ConsPlusCell"/>
        <w:jc w:val="both"/>
      </w:pPr>
      <w:r>
        <w:t>│    │            │изделий            │                        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8  │     36     │Производство       │Ювелирное дело, изготовление       │</w:t>
      </w:r>
    </w:p>
    <w:p w:rsidR="00AF5090" w:rsidRDefault="00AF5090">
      <w:pPr>
        <w:pStyle w:val="ConsPlusCell"/>
        <w:jc w:val="both"/>
      </w:pPr>
      <w:r>
        <w:t>│    │(36.1-36.6) │мебели и прочей    │народной игрушки, изготовление     │</w:t>
      </w:r>
    </w:p>
    <w:p w:rsidR="00AF5090" w:rsidRDefault="00AF5090">
      <w:pPr>
        <w:pStyle w:val="ConsPlusCell"/>
        <w:jc w:val="both"/>
      </w:pPr>
      <w:r>
        <w:t>│    │            │продукции, не      │авторской одежды и обуви,          │</w:t>
      </w:r>
    </w:p>
    <w:p w:rsidR="00AF5090" w:rsidRDefault="00AF5090">
      <w:pPr>
        <w:pStyle w:val="ConsPlusCell"/>
        <w:jc w:val="both"/>
      </w:pPr>
      <w:r>
        <w:t>│    │            │включенной в       │изготовление авторской мебели,     │</w:t>
      </w:r>
    </w:p>
    <w:p w:rsidR="00AF5090" w:rsidRDefault="00AF5090">
      <w:pPr>
        <w:pStyle w:val="ConsPlusCell"/>
        <w:jc w:val="both"/>
      </w:pPr>
      <w:r>
        <w:t>│    │            │другие группировки │изготовление свечей, художественное│</w:t>
      </w:r>
    </w:p>
    <w:p w:rsidR="00AF5090" w:rsidRDefault="00AF5090">
      <w:pPr>
        <w:pStyle w:val="ConsPlusCell"/>
        <w:jc w:val="both"/>
      </w:pPr>
      <w:r>
        <w:lastRenderedPageBreak/>
        <w:t>│    │            │                   │литье, гончарное дело, бондарное   │</w:t>
      </w:r>
    </w:p>
    <w:p w:rsidR="00AF5090" w:rsidRDefault="00AF5090">
      <w:pPr>
        <w:pStyle w:val="ConsPlusCell"/>
        <w:jc w:val="both"/>
      </w:pPr>
      <w:r>
        <w:t>│    │            │                   │дело, резьба по дереву, резьба по  │</w:t>
      </w:r>
    </w:p>
    <w:p w:rsidR="00AF5090" w:rsidRDefault="00AF5090">
      <w:pPr>
        <w:pStyle w:val="ConsPlusCell"/>
        <w:jc w:val="both"/>
      </w:pPr>
      <w:r>
        <w:t>│    │            │                   │камню, резьба по кости,            │</w:t>
      </w:r>
    </w:p>
    <w:p w:rsidR="00AF5090" w:rsidRDefault="00AF5090">
      <w:pPr>
        <w:pStyle w:val="ConsPlusCell"/>
        <w:jc w:val="both"/>
      </w:pPr>
      <w:r>
        <w:t>│    │            │                   │стеклодувное дело, изготовление    │</w:t>
      </w:r>
    </w:p>
    <w:p w:rsidR="00AF5090" w:rsidRDefault="00AF5090">
      <w:pPr>
        <w:pStyle w:val="ConsPlusCell"/>
        <w:jc w:val="both"/>
      </w:pPr>
      <w:r>
        <w:t>│    │            │                   │изделий из керамики, изготовление  │</w:t>
      </w:r>
    </w:p>
    <w:p w:rsidR="00AF5090" w:rsidRDefault="00AF5090">
      <w:pPr>
        <w:pStyle w:val="ConsPlusCell"/>
        <w:jc w:val="both"/>
      </w:pPr>
      <w:r>
        <w:t>│    │            │                   │лаковой миниатюры, ручное          │</w:t>
      </w:r>
    </w:p>
    <w:p w:rsidR="00AF5090" w:rsidRDefault="00AF5090">
      <w:pPr>
        <w:pStyle w:val="ConsPlusCell"/>
        <w:jc w:val="both"/>
      </w:pPr>
      <w:r>
        <w:t>│    │            │                   │ткачество, роспись по тканям,      │</w:t>
      </w:r>
    </w:p>
    <w:p w:rsidR="00AF5090" w:rsidRDefault="00AF5090">
      <w:pPr>
        <w:pStyle w:val="ConsPlusCell"/>
        <w:jc w:val="both"/>
      </w:pPr>
      <w:r>
        <w:t>│    │            │                   │реставрация антикварных предметов  │</w:t>
      </w:r>
    </w:p>
    <w:p w:rsidR="00AF5090" w:rsidRDefault="00AF5090">
      <w:pPr>
        <w:pStyle w:val="ConsPlusCell"/>
        <w:jc w:val="both"/>
      </w:pPr>
      <w:r>
        <w:t>│    │            │                   │интерьера, производство изделий    │</w:t>
      </w:r>
    </w:p>
    <w:p w:rsidR="00AF5090" w:rsidRDefault="00AF5090">
      <w:pPr>
        <w:pStyle w:val="ConsPlusCell"/>
        <w:jc w:val="both"/>
      </w:pPr>
      <w:r>
        <w:t>│    │            │                   │народных художественных промыслов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9  │     45     │Строительство      │Деревянное зодчество, витражные    │</w:t>
      </w:r>
    </w:p>
    <w:p w:rsidR="00AF5090" w:rsidRDefault="00AF5090">
      <w:pPr>
        <w:pStyle w:val="ConsPlusCell"/>
        <w:jc w:val="both"/>
      </w:pPr>
      <w:r>
        <w:t>│    │(45.1-45.5) │                   │работы, мозаичные работы           │</w:t>
      </w:r>
    </w:p>
    <w:p w:rsidR="00AF5090" w:rsidRDefault="00AF5090">
      <w:pPr>
        <w:pStyle w:val="ConsPlusCell"/>
        <w:jc w:val="both"/>
      </w:pPr>
      <w:r>
        <w:t>├────┼────────────┼───────────────────┼───────────────────────────────────┤</w:t>
      </w:r>
    </w:p>
    <w:p w:rsidR="00AF5090" w:rsidRDefault="00AF5090">
      <w:pPr>
        <w:pStyle w:val="ConsPlusCell"/>
        <w:jc w:val="both"/>
      </w:pPr>
      <w:r>
        <w:t>│ 10 │  92.31.1   │Деятельность по    │Деятельность в области создания    │</w:t>
      </w:r>
    </w:p>
    <w:p w:rsidR="00AF5090" w:rsidRDefault="00AF5090">
      <w:pPr>
        <w:pStyle w:val="ConsPlusCell"/>
        <w:jc w:val="both"/>
      </w:pPr>
      <w:r>
        <w:t>│    │            │организации отдыха │произведений искусства             │</w:t>
      </w:r>
    </w:p>
    <w:p w:rsidR="00AF5090" w:rsidRDefault="00AF5090">
      <w:pPr>
        <w:pStyle w:val="ConsPlusCell"/>
        <w:jc w:val="both"/>
      </w:pPr>
      <w:r>
        <w:t>│    │            │и развлечений,     │                                   │</w:t>
      </w:r>
    </w:p>
    <w:p w:rsidR="00AF5090" w:rsidRDefault="00AF5090">
      <w:pPr>
        <w:pStyle w:val="ConsPlusCell"/>
        <w:jc w:val="both"/>
      </w:pPr>
      <w:r>
        <w:t>│    │            │культуры и спорта  │                                   │</w:t>
      </w:r>
    </w:p>
    <w:p w:rsidR="00AF5090" w:rsidRDefault="00AF5090">
      <w:pPr>
        <w:pStyle w:val="ConsPlusCell"/>
        <w:jc w:val="both"/>
      </w:pPr>
      <w:r>
        <w:t xml:space="preserve">│(п.  10 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области│</w:t>
      </w:r>
    </w:p>
    <w:p w:rsidR="00AF5090" w:rsidRDefault="00AF5090">
      <w:pPr>
        <w:pStyle w:val="ConsPlusCell"/>
        <w:jc w:val="both"/>
      </w:pPr>
      <w:r>
        <w:t>│от 07.02.2011 N 40)                                                      │</w:t>
      </w:r>
    </w:p>
    <w:p w:rsidR="00AF5090" w:rsidRDefault="00AF5090">
      <w:pPr>
        <w:pStyle w:val="ConsPlusCell"/>
        <w:jc w:val="both"/>
      </w:pPr>
      <w:r>
        <w:t>└────┴────────────┴───────────────────┴───────────────────────────────────┘</w:t>
      </w: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jc w:val="right"/>
      </w:pPr>
      <w:r>
        <w:t>Первый заместитель Губернатора</w:t>
      </w:r>
    </w:p>
    <w:p w:rsidR="00AF5090" w:rsidRDefault="00AF5090">
      <w:pPr>
        <w:pStyle w:val="ConsPlusNormal"/>
        <w:jc w:val="right"/>
      </w:pPr>
      <w:r>
        <w:t>Кемеровской области</w:t>
      </w:r>
    </w:p>
    <w:p w:rsidR="00AF5090" w:rsidRDefault="00AF5090">
      <w:pPr>
        <w:pStyle w:val="ConsPlusNormal"/>
        <w:jc w:val="right"/>
      </w:pPr>
      <w:r>
        <w:t>В.П.МАЗИКИН</w:t>
      </w: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ind w:firstLine="540"/>
        <w:jc w:val="both"/>
      </w:pPr>
    </w:p>
    <w:p w:rsidR="00AF5090" w:rsidRDefault="00AF5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AF5090"/>
    <w:sectPr w:rsidR="003E375F" w:rsidSect="00DD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0"/>
    <w:rsid w:val="00896982"/>
    <w:rsid w:val="008A0D9E"/>
    <w:rsid w:val="00AF5090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E5CA-D4D2-4D99-8994-DD91F50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5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AD3C9F5ACA4900347BF2E4E8B0DD65A0ECB2804CF6472A4BDF8F66644F35B688FD0902ECBFAF3ED680C95EBCD45E40D81A586C39EA2F61DF39C69X2D" TargetMode="External"/><Relationship Id="rId13" Type="http://schemas.openxmlformats.org/officeDocument/2006/relationships/hyperlink" Target="consultantplus://offline/ref=849AD3C9F5ACA4900347BF2E4E8B0DD65A0ECB2804CF6472A4BDF8F66644F35B688FD0902ECBFAF3ED680C9AEBCD45E40D81A586C39EA2F61DF39C69X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9AD3C9F5ACA4900347BF2D5CE751D35F0D96260ECB6E20FCE2A3AB314DF90C2FC089D26AC6FBF2E86358C2A4CC19A05092A48EC39DA2E961X6D" TargetMode="External"/><Relationship Id="rId12" Type="http://schemas.openxmlformats.org/officeDocument/2006/relationships/hyperlink" Target="consultantplus://offline/ref=849AD3C9F5ACA4900347BF2E4E8B0DD65A0ECB280FC26576A1BDF8F66644F35B688FD0902ECBFAF3ED680C9BEBCD45E40D81A586C39EA2F61DF39C69X2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AD3C9F5ACA4900347BF2E4E8B0DD65A0ECB280EC96D7EA0BDF8F66644F35B688FD0902ECBFAF3ED680D9AEBCD45E40D81A586C39EA2F61DF39C69X2D" TargetMode="External"/><Relationship Id="rId11" Type="http://schemas.openxmlformats.org/officeDocument/2006/relationships/hyperlink" Target="consultantplus://offline/ref=849AD3C9F5ACA4900347BF2E4E8B0DD65A0ECB2804CF6472A4BDF8F66644F35B688FD0902ECBFAF3ED680C94EBCD45E40D81A586C39EA2F61DF39C69X2D" TargetMode="External"/><Relationship Id="rId5" Type="http://schemas.openxmlformats.org/officeDocument/2006/relationships/hyperlink" Target="consultantplus://offline/ref=849AD3C9F5ACA4900347BF2E4E8B0DD65A0ECB280FC26576A1BDF8F66644F35B688FD0902ECBFAF3ED680C94EBCD45E40D81A586C39EA2F61DF39C69X2D" TargetMode="External"/><Relationship Id="rId15" Type="http://schemas.openxmlformats.org/officeDocument/2006/relationships/hyperlink" Target="consultantplus://offline/ref=849AD3C9F5ACA4900347BF2E4E8B0DD65A0ECB2804CF6472A4BDF8F66644F35B688FD0902ECBFAF3ED680C9AEBCD45E40D81A586C39EA2F61DF39C69X2D" TargetMode="External"/><Relationship Id="rId10" Type="http://schemas.openxmlformats.org/officeDocument/2006/relationships/hyperlink" Target="consultantplus://offline/ref=849AD3C9F5ACA4900347BF2E4E8B0DD65A0ECB2805CB6677A7BDF8F66644F35B688FD0902ECBFAF3ED680A94EBCD45E40D81A586C39EA2F61DF39C69X2D" TargetMode="External"/><Relationship Id="rId4" Type="http://schemas.openxmlformats.org/officeDocument/2006/relationships/hyperlink" Target="consultantplus://offline/ref=849AD3C9F5ACA4900347BF2E4E8B0DD65A0ECB2804CF6472A4BDF8F66644F35B688FD0902ECBFAF3ED680C96EBCD45E40D81A586C39EA2F61DF39C69X2D" TargetMode="External"/><Relationship Id="rId9" Type="http://schemas.openxmlformats.org/officeDocument/2006/relationships/hyperlink" Target="consultantplus://offline/ref=849AD3C9F5ACA4900347BF2E4E8B0DD65A0ECB2805CB6170A8BDF8F66644F35B688FD0822E93F6F3E5760D93FE9B14A165X1D" TargetMode="External"/><Relationship Id="rId14" Type="http://schemas.openxmlformats.org/officeDocument/2006/relationships/hyperlink" Target="consultantplus://offline/ref=849AD3C9F5ACA4900347BF2D5CE751D35F01912404C26E20FCE2A3AB314DF90C2FC089D26AC6FBF3E56358C2A4CC19A05092A48EC39DA2E961X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2019-10-08T03:23:00Z</dcterms:created>
  <dcterms:modified xsi:type="dcterms:W3CDTF">2019-10-08T03:26:00Z</dcterms:modified>
</cp:coreProperties>
</file>