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25CE" w14:textId="77777777" w:rsidR="00000000" w:rsidRDefault="00E81754">
      <w:pPr>
        <w:pStyle w:val="printredaction-line"/>
        <w:divId w:val="1930120493"/>
        <w:rPr>
          <w:rFonts w:ascii="PT Serif" w:hAnsi="PT Serif"/>
        </w:rPr>
      </w:pPr>
      <w:r>
        <w:rPr>
          <w:rFonts w:ascii="PT Serif" w:hAnsi="PT Serif"/>
        </w:rPr>
        <w:t>Редакция от 6 авг 2019</w:t>
      </w:r>
    </w:p>
    <w:p w14:paraId="444E3D15" w14:textId="77777777" w:rsidR="00000000" w:rsidRDefault="00E81754">
      <w:pPr>
        <w:divId w:val="15068232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Федеральный закон от 25.12.2008 № 273-ФЗ</w:t>
      </w:r>
    </w:p>
    <w:p w14:paraId="088A2207" w14:textId="77777777" w:rsidR="00000000" w:rsidRDefault="00E81754">
      <w:pPr>
        <w:pStyle w:val="2"/>
        <w:divId w:val="193012049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 противодействии коррупции</w:t>
      </w:r>
    </w:p>
    <w:p w14:paraId="3648206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</w:t>
      </w:r>
      <w:r>
        <w:rPr>
          <w:rFonts w:ascii="PT Serif" w:hAnsi="PT Serif"/>
        </w:rPr>
        <w:t>.</w:t>
      </w:r>
    </w:p>
    <w:p w14:paraId="080F5880" w14:textId="77777777" w:rsidR="00000000" w:rsidRDefault="00E81754">
      <w:pPr>
        <w:divId w:val="167733969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</w:t>
      </w:r>
      <w:r>
        <w:rPr>
          <w:rStyle w:val="docarticle-name"/>
          <w:rFonts w:ascii="Helvetica" w:eastAsia="Times New Roman" w:hAnsi="Helvetica" w:cs="Helvetica"/>
          <w:b/>
          <w:bCs/>
        </w:rPr>
        <w:t>е понятия, используемые в настоящем Федеральном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4FC2D48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Для целей настоящего Федерального закона используются следующие основные понятия</w:t>
      </w:r>
      <w:r>
        <w:rPr>
          <w:rFonts w:ascii="PT Serif" w:hAnsi="PT Serif"/>
        </w:rPr>
        <w:t>:</w:t>
      </w:r>
    </w:p>
    <w:p w14:paraId="005F46F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коррупция</w:t>
      </w:r>
      <w:r>
        <w:rPr>
          <w:rFonts w:ascii="PT Serif" w:hAnsi="PT Serif"/>
        </w:rPr>
        <w:t>:</w:t>
      </w:r>
    </w:p>
    <w:p w14:paraId="6231122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а) злоупотребление служебным положением, дача взятки, получение взятки, злоупотребление полномочиями, ком</w:t>
      </w:r>
      <w:r>
        <w:rPr>
          <w:rFonts w:ascii="PT Serif" w:hAnsi="PT Serif"/>
        </w:rPr>
        <w:t xml:space="preserve">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r>
        <w:rPr>
          <w:rFonts w:ascii="PT Serif" w:hAnsi="PT Serif"/>
        </w:rPr>
        <w:t>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>
        <w:rPr>
          <w:rFonts w:ascii="PT Serif" w:hAnsi="PT Serif"/>
        </w:rPr>
        <w:t>;</w:t>
      </w:r>
    </w:p>
    <w:p w14:paraId="0F91EEB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б) совершение деяний, указанных в </w:t>
      </w:r>
      <w:hyperlink r:id="rId4" w:anchor="/document/99/902135263/XA00LTK2M0/" w:tgtFrame="_self" w:history="1">
        <w:r>
          <w:rPr>
            <w:rStyle w:val="a4"/>
            <w:rFonts w:ascii="PT Serif" w:hAnsi="PT Serif"/>
          </w:rPr>
          <w:t>подпункте "а" настоящего пункта</w:t>
        </w:r>
      </w:hyperlink>
      <w:r>
        <w:rPr>
          <w:rFonts w:ascii="PT Serif" w:hAnsi="PT Serif"/>
        </w:rPr>
        <w:t>, от имени или в интересах юридического лица</w:t>
      </w:r>
      <w:r>
        <w:rPr>
          <w:rFonts w:ascii="PT Serif" w:hAnsi="PT Serif"/>
        </w:rPr>
        <w:t>;</w:t>
      </w:r>
    </w:p>
    <w:p w14:paraId="6C7E7E3F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</w:t>
      </w:r>
      <w:r>
        <w:rPr>
          <w:rFonts w:ascii="PT Serif" w:hAnsi="PT Serif"/>
        </w:rPr>
        <w:t>ления, институтов гражданского общества, организаций и физических лиц в пределах их полномочий</w:t>
      </w:r>
      <w:r>
        <w:rPr>
          <w:rFonts w:ascii="PT Serif" w:hAnsi="PT Serif"/>
        </w:rPr>
        <w:t>:</w:t>
      </w:r>
    </w:p>
    <w:p w14:paraId="4BBE2C7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а) по предупреждению коррупции, в том числе по выявлению и последующему устранению причин коррупции (профилактика коррупции)</w:t>
      </w:r>
      <w:r>
        <w:rPr>
          <w:rFonts w:ascii="PT Serif" w:hAnsi="PT Serif"/>
        </w:rPr>
        <w:t>;</w:t>
      </w:r>
    </w:p>
    <w:p w14:paraId="59BC117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б) по выявлению, предупреждению, п</w:t>
      </w:r>
      <w:r>
        <w:rPr>
          <w:rFonts w:ascii="PT Serif" w:hAnsi="PT Serif"/>
        </w:rPr>
        <w:t>ресечению, раскрытию и расследованию коррупционных правонарушений (борьба с коррупцией)</w:t>
      </w:r>
      <w:r>
        <w:rPr>
          <w:rFonts w:ascii="PT Serif" w:hAnsi="PT Serif"/>
        </w:rPr>
        <w:t>;</w:t>
      </w:r>
    </w:p>
    <w:p w14:paraId="1EF6EC5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в) по минимизации и (или) ликвидации последствий коррупционных правонарушений</w:t>
      </w:r>
      <w:r>
        <w:rPr>
          <w:rFonts w:ascii="PT Serif" w:hAnsi="PT Serif"/>
        </w:rPr>
        <w:t>;</w:t>
      </w:r>
    </w:p>
    <w:p w14:paraId="01D5342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нормативные правовые акты Российской Федерации:</w:t>
      </w:r>
      <w:r>
        <w:rPr>
          <w:rFonts w:ascii="PT Serif" w:hAnsi="PT Serif"/>
        </w:rPr>
        <w:t xml:space="preserve"> </w:t>
      </w:r>
    </w:p>
    <w:p w14:paraId="6B3E634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а) федеральные нормативные правовые </w:t>
      </w:r>
      <w:r>
        <w:rPr>
          <w:rFonts w:ascii="PT Serif" w:hAnsi="PT Serif"/>
        </w:rPr>
        <w:t>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</w:t>
      </w:r>
      <w:r>
        <w:rPr>
          <w:rFonts w:ascii="PT Serif" w:hAnsi="PT Serif"/>
        </w:rPr>
        <w:t>х федеральных органов)</w:t>
      </w:r>
      <w:r>
        <w:rPr>
          <w:rFonts w:ascii="PT Serif" w:hAnsi="PT Serif"/>
        </w:rPr>
        <w:t>;</w:t>
      </w:r>
    </w:p>
    <w:p w14:paraId="537393F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б) законы и иные нормативные правовые акты органов государственной власти субъектов Российской Федерации</w:t>
      </w:r>
      <w:r>
        <w:rPr>
          <w:rFonts w:ascii="PT Serif" w:hAnsi="PT Serif"/>
        </w:rPr>
        <w:t>;</w:t>
      </w:r>
    </w:p>
    <w:p w14:paraId="13FFDD7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в) муниципальные правовые акты</w:t>
      </w:r>
      <w:r>
        <w:rPr>
          <w:rFonts w:ascii="PT Serif" w:hAnsi="PT Serif"/>
        </w:rPr>
        <w:t>;</w:t>
      </w:r>
    </w:p>
    <w:p w14:paraId="59E018A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>4) функции государственного, муниципального (административного) управления организацией - полн</w:t>
      </w:r>
      <w:r>
        <w:rPr>
          <w:rFonts w:ascii="PT Serif" w:hAnsi="PT Serif"/>
        </w:rPr>
        <w:t>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</w:t>
      </w:r>
      <w:r>
        <w:rPr>
          <w:rFonts w:ascii="PT Serif" w:hAnsi="PT Serif"/>
        </w:rPr>
        <w:t xml:space="preserve">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</w:t>
      </w:r>
      <w:r>
        <w:rPr>
          <w:rFonts w:ascii="PT Serif" w:hAnsi="PT Serif"/>
        </w:rPr>
        <w:t>.</w:t>
      </w:r>
    </w:p>
    <w:p w14:paraId="051F03F5" w14:textId="77777777" w:rsidR="00000000" w:rsidRDefault="00E81754">
      <w:pPr>
        <w:divId w:val="93559548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Правовая основа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11E78B7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Правовую основу противодействия корру</w:t>
      </w:r>
      <w:r>
        <w:rPr>
          <w:rFonts w:ascii="PT Serif" w:hAnsi="PT Serif"/>
        </w:rPr>
        <w:t>пции составляют</w:t>
      </w:r>
      <w:r>
        <w:rPr>
          <w:rFonts w:ascii="PT Serif" w:hAnsi="PT Serif"/>
        </w:rPr>
        <w:t xml:space="preserve"> </w:t>
      </w:r>
      <w:hyperlink r:id="rId5" w:anchor="/document/99/9004937/XA00M6G2N3/" w:history="1">
        <w:r>
          <w:rPr>
            <w:rStyle w:val="a4"/>
            <w:rFonts w:ascii="PT Serif" w:hAnsi="PT Serif"/>
          </w:rPr>
          <w:t>Конституция Российской Федерации</w:t>
        </w:r>
      </w:hyperlink>
      <w:r>
        <w:rPr>
          <w:rFonts w:ascii="PT Serif" w:hAnsi="PT Serif"/>
        </w:rPr>
        <w:t>, федеральные конституционные законы, общепризнанные принципы и нормы международного права и международные договоры Российской Федера</w:t>
      </w:r>
      <w:r>
        <w:rPr>
          <w:rFonts w:ascii="PT Serif" w:hAnsi="PT Serif"/>
        </w:rPr>
        <w:t>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</w:t>
      </w:r>
      <w:r>
        <w:rPr>
          <w:rFonts w:ascii="PT Serif" w:hAnsi="PT Serif"/>
        </w:rPr>
        <w:t>й власти, нормативные правовые акты органов государственной власти субъектов Российской Федерации и муниципальные правовые акты</w:t>
      </w:r>
      <w:r>
        <w:rPr>
          <w:rFonts w:ascii="PT Serif" w:hAnsi="PT Serif"/>
        </w:rPr>
        <w:t>.</w:t>
      </w:r>
    </w:p>
    <w:p w14:paraId="7ADD6C27" w14:textId="77777777" w:rsidR="00000000" w:rsidRDefault="00E81754">
      <w:pPr>
        <w:divId w:val="199321529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принципы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1B8B08E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Противодействие коррупции в Российской Федерации основывается на следующи</w:t>
      </w:r>
      <w:r>
        <w:rPr>
          <w:rFonts w:ascii="PT Serif" w:hAnsi="PT Serif"/>
        </w:rPr>
        <w:t>х основных принципах</w:t>
      </w:r>
      <w:r>
        <w:rPr>
          <w:rFonts w:ascii="PT Serif" w:hAnsi="PT Serif"/>
        </w:rPr>
        <w:t>:</w:t>
      </w:r>
    </w:p>
    <w:p w14:paraId="3FE1861F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признание, обеспечение и защита основных прав и свобод человека и гражданина</w:t>
      </w:r>
      <w:r>
        <w:rPr>
          <w:rFonts w:ascii="PT Serif" w:hAnsi="PT Serif"/>
        </w:rPr>
        <w:t>;</w:t>
      </w:r>
    </w:p>
    <w:p w14:paraId="49E324EF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законность</w:t>
      </w:r>
      <w:r>
        <w:rPr>
          <w:rFonts w:ascii="PT Serif" w:hAnsi="PT Serif"/>
        </w:rPr>
        <w:t>;</w:t>
      </w:r>
    </w:p>
    <w:p w14:paraId="2A0CBE3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публичность и открытость деятельности государственных органов и органов местного самоуправления</w:t>
      </w:r>
      <w:r>
        <w:rPr>
          <w:rFonts w:ascii="PT Serif" w:hAnsi="PT Serif"/>
        </w:rPr>
        <w:t>;</w:t>
      </w:r>
    </w:p>
    <w:p w14:paraId="45EA123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4) неотвратимость ответственности за с</w:t>
      </w:r>
      <w:r>
        <w:rPr>
          <w:rFonts w:ascii="PT Serif" w:hAnsi="PT Serif"/>
        </w:rPr>
        <w:t>овершение коррупционных правонарушений</w:t>
      </w:r>
      <w:r>
        <w:rPr>
          <w:rFonts w:ascii="PT Serif" w:hAnsi="PT Serif"/>
        </w:rPr>
        <w:t>;</w:t>
      </w:r>
    </w:p>
    <w:p w14:paraId="3FC9470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</w:t>
      </w:r>
      <w:r>
        <w:rPr>
          <w:rFonts w:ascii="PT Serif" w:hAnsi="PT Serif"/>
        </w:rPr>
        <w:t>;</w:t>
      </w:r>
    </w:p>
    <w:p w14:paraId="27B5E3B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6) приоритетное применение мер по предупреждению коррупции</w:t>
      </w:r>
      <w:r>
        <w:rPr>
          <w:rFonts w:ascii="PT Serif" w:hAnsi="PT Serif"/>
        </w:rPr>
        <w:t>;</w:t>
      </w:r>
    </w:p>
    <w:p w14:paraId="07ED514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7) сотрудничество государства с институтами гражданского общества, международными организациями и физическими лицами</w:t>
      </w:r>
      <w:r>
        <w:rPr>
          <w:rFonts w:ascii="PT Serif" w:hAnsi="PT Serif"/>
        </w:rPr>
        <w:t>.</w:t>
      </w:r>
    </w:p>
    <w:p w14:paraId="3653BEF3" w14:textId="77777777" w:rsidR="00000000" w:rsidRDefault="00E81754">
      <w:pPr>
        <w:divId w:val="3273661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Международное сотрудничество Российской Федерации в области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45D145E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Российская Федерация в соответствии с м</w:t>
      </w:r>
      <w:r>
        <w:rPr>
          <w:rFonts w:ascii="PT Serif" w:hAnsi="PT Serif"/>
        </w:rPr>
        <w:t>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</w:t>
      </w:r>
      <w:r>
        <w:rPr>
          <w:rFonts w:ascii="PT Serif" w:hAnsi="PT Serif"/>
        </w:rPr>
        <w:t>ми в целях</w:t>
      </w:r>
      <w:r>
        <w:rPr>
          <w:rFonts w:ascii="PT Serif" w:hAnsi="PT Serif"/>
        </w:rPr>
        <w:t>:</w:t>
      </w:r>
    </w:p>
    <w:p w14:paraId="087439D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</w:t>
      </w:r>
      <w:r>
        <w:rPr>
          <w:rFonts w:ascii="PT Serif" w:hAnsi="PT Serif"/>
        </w:rPr>
        <w:t>;</w:t>
      </w:r>
    </w:p>
    <w:p w14:paraId="6DDABA8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выявления имущества, полученного в результате совершен</w:t>
      </w:r>
      <w:r>
        <w:rPr>
          <w:rFonts w:ascii="PT Serif" w:hAnsi="PT Serif"/>
        </w:rPr>
        <w:t>ия коррупционных правонарушений или служащего средством их совершения</w:t>
      </w:r>
      <w:r>
        <w:rPr>
          <w:rFonts w:ascii="PT Serif" w:hAnsi="PT Serif"/>
        </w:rPr>
        <w:t>;</w:t>
      </w:r>
    </w:p>
    <w:p w14:paraId="7B3392D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>3) предоставления в надлежащих случаях предметов или образцов веществ для проведения исследований или судебных экспертиз</w:t>
      </w:r>
      <w:r>
        <w:rPr>
          <w:rFonts w:ascii="PT Serif" w:hAnsi="PT Serif"/>
        </w:rPr>
        <w:t>;</w:t>
      </w:r>
    </w:p>
    <w:p w14:paraId="0494C68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4) обмена информацией по вопросам противодействия коррупции</w:t>
      </w:r>
      <w:r>
        <w:rPr>
          <w:rFonts w:ascii="PT Serif" w:hAnsi="PT Serif"/>
        </w:rPr>
        <w:t>;</w:t>
      </w:r>
    </w:p>
    <w:p w14:paraId="5A90F81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5)</w:t>
      </w:r>
      <w:r>
        <w:rPr>
          <w:rFonts w:ascii="PT Serif" w:hAnsi="PT Serif"/>
        </w:rPr>
        <w:t xml:space="preserve"> координации деятельности по профилактике коррупции и борьбе с коррупцией</w:t>
      </w:r>
      <w:r>
        <w:rPr>
          <w:rFonts w:ascii="PT Serif" w:hAnsi="PT Serif"/>
        </w:rPr>
        <w:t>.</w:t>
      </w:r>
    </w:p>
    <w:p w14:paraId="068A7C6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</w:t>
      </w:r>
      <w:r>
        <w:rPr>
          <w:rFonts w:ascii="PT Serif" w:hAnsi="PT Serif"/>
        </w:rPr>
        <w:t>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</w:t>
      </w:r>
      <w:r>
        <w:rPr>
          <w:rFonts w:ascii="PT Serif" w:hAnsi="PT Serif"/>
        </w:rPr>
        <w:t>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</w:t>
      </w:r>
      <w:r>
        <w:rPr>
          <w:rFonts w:ascii="PT Serif" w:hAnsi="PT Serif"/>
        </w:rPr>
        <w:t>.</w:t>
      </w:r>
    </w:p>
    <w:p w14:paraId="09D31A11" w14:textId="77777777" w:rsidR="00000000" w:rsidRDefault="00E81754">
      <w:pPr>
        <w:divId w:val="9699457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Организационные основы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029BBCD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Президе</w:t>
      </w:r>
      <w:r>
        <w:rPr>
          <w:rFonts w:ascii="PT Serif" w:hAnsi="PT Serif"/>
        </w:rPr>
        <w:t>нт Российской Федерации</w:t>
      </w:r>
      <w:r>
        <w:rPr>
          <w:rFonts w:ascii="PT Serif" w:hAnsi="PT Serif"/>
        </w:rPr>
        <w:t>:</w:t>
      </w:r>
    </w:p>
    <w:p w14:paraId="2BA7721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определяет основные направления государственной политики в области противодействия коррупции</w:t>
      </w:r>
      <w:r>
        <w:rPr>
          <w:rFonts w:ascii="PT Serif" w:hAnsi="PT Serif"/>
        </w:rPr>
        <w:t>;</w:t>
      </w:r>
    </w:p>
    <w:p w14:paraId="51CFF5B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устанавливает компетенцию федеральных органов исполнительной власти, руководство деятельностью которых он осуществляет, в области п</w:t>
      </w:r>
      <w:r>
        <w:rPr>
          <w:rFonts w:ascii="PT Serif" w:hAnsi="PT Serif"/>
        </w:rPr>
        <w:t>ротиводействия коррупции</w:t>
      </w:r>
      <w:r>
        <w:rPr>
          <w:rFonts w:ascii="PT Serif" w:hAnsi="PT Serif"/>
        </w:rPr>
        <w:t>.</w:t>
      </w:r>
    </w:p>
    <w:p w14:paraId="3211F11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</w:t>
      </w:r>
      <w:r>
        <w:rPr>
          <w:rFonts w:ascii="PT Serif" w:hAnsi="PT Serif"/>
        </w:rPr>
        <w:t>.</w:t>
      </w:r>
    </w:p>
    <w:p w14:paraId="755A5B5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</w:t>
      </w:r>
      <w:r>
        <w:rPr>
          <w:rFonts w:ascii="PT Serif" w:hAnsi="PT Serif"/>
        </w:rPr>
        <w:t>.</w:t>
      </w:r>
    </w:p>
    <w:p w14:paraId="266DFE1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 Федеральные органы государственной власти, органы государст</w:t>
      </w:r>
      <w:r>
        <w:rPr>
          <w:rFonts w:ascii="PT Serif" w:hAnsi="PT Serif"/>
        </w:rPr>
        <w:t>венной власти субъектов Российской Федерации и органы местного самоуправления осуществляют противодействие коррупции в пределах своих полномочий</w:t>
      </w:r>
      <w:r>
        <w:rPr>
          <w:rFonts w:ascii="PT Serif" w:hAnsi="PT Serif"/>
        </w:rPr>
        <w:t>.</w:t>
      </w:r>
    </w:p>
    <w:p w14:paraId="64BA16F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4.1. Правоохранительные органы, иные государственные органы, органы местного самоуправления и их должностные л</w:t>
      </w:r>
      <w:r>
        <w:rPr>
          <w:rFonts w:ascii="PT Serif" w:hAnsi="PT Serif"/>
        </w:rPr>
        <w:t>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</w:t>
      </w:r>
      <w:r>
        <w:rPr>
          <w:rFonts w:ascii="PT Serif" w:hAnsi="PT Serif"/>
        </w:rPr>
        <w:t>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</w:t>
      </w:r>
      <w:r>
        <w:rPr>
          <w:rFonts w:ascii="PT Serif" w:hAnsi="PT Serif"/>
        </w:rPr>
        <w:t xml:space="preserve"> о предотвращении или об урегулировании конфликта интересов либо неисполнения обязанностей, установленных в целях противодействия коррупции</w:t>
      </w:r>
      <w:r>
        <w:rPr>
          <w:rFonts w:ascii="PT Serif" w:hAnsi="PT Serif"/>
        </w:rPr>
        <w:t>.</w:t>
      </w:r>
    </w:p>
    <w:p w14:paraId="520FF4A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5. В целях обеспечения координации деятельности федеральных органов исполнительной власти, органов исполнительной в</w:t>
      </w:r>
      <w:r>
        <w:rPr>
          <w:rFonts w:ascii="PT Serif" w:hAnsi="PT Serif"/>
        </w:rPr>
        <w:t>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</w:t>
      </w:r>
      <w:r>
        <w:rPr>
          <w:rFonts w:ascii="PT Serif" w:hAnsi="PT Serif"/>
        </w:rPr>
        <w:t xml:space="preserve">анов государственной </w:t>
      </w:r>
      <w:r>
        <w:rPr>
          <w:rFonts w:ascii="PT Serif" w:hAnsi="PT Serif"/>
        </w:rPr>
        <w:lastRenderedPageBreak/>
        <w:t>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</w:t>
      </w:r>
      <w:r>
        <w:rPr>
          <w:rFonts w:ascii="PT Serif" w:hAnsi="PT Serif"/>
        </w:rPr>
        <w:t>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</w:t>
      </w:r>
      <w:r>
        <w:rPr>
          <w:rFonts w:ascii="PT Serif" w:hAnsi="PT Serif"/>
        </w:rPr>
        <w:t>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</w:t>
      </w:r>
      <w:r>
        <w:rPr>
          <w:rFonts w:ascii="PT Serif" w:hAnsi="PT Serif"/>
        </w:rPr>
        <w:t>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</w:t>
      </w:r>
      <w:r>
        <w:rPr>
          <w:rFonts w:ascii="PT Serif" w:hAnsi="PT Serif"/>
        </w:rPr>
        <w:t>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</w:t>
      </w:r>
      <w:r>
        <w:rPr>
          <w:rFonts w:ascii="PT Serif" w:hAnsi="PT Serif"/>
        </w:rPr>
        <w:t>.</w:t>
      </w:r>
    </w:p>
    <w:p w14:paraId="492A366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6. Генеральный прокурор Российской Федерации и подчиненные ему прокуроры в пределах своих </w:t>
      </w:r>
      <w:r>
        <w:rPr>
          <w:rFonts w:ascii="PT Serif" w:hAnsi="PT Serif"/>
        </w:rPr>
        <w:t>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</w:t>
      </w:r>
      <w:r>
        <w:rPr>
          <w:rFonts w:ascii="PT Serif" w:hAnsi="PT Serif"/>
        </w:rPr>
        <w:t>сти противодействия коррупции, установленные федеральными законами.</w:t>
      </w:r>
      <w:r>
        <w:rPr>
          <w:rFonts w:ascii="PT Serif" w:hAnsi="PT Serif"/>
        </w:rPr>
        <w:t xml:space="preserve"> </w:t>
      </w:r>
    </w:p>
    <w:p w14:paraId="73754DE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</w:t>
      </w:r>
      <w:r>
        <w:rPr>
          <w:rFonts w:ascii="PT Serif" w:hAnsi="PT Serif"/>
        </w:rPr>
        <w:t>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</w:t>
      </w:r>
      <w:r>
        <w:rPr>
          <w:rFonts w:ascii="PT Serif" w:hAnsi="PT Serif"/>
        </w:rPr>
        <w:t xml:space="preserve"> запреты и требования</w:t>
      </w:r>
      <w:r>
        <w:rPr>
          <w:rFonts w:ascii="PT Serif" w:hAnsi="PT Serif"/>
        </w:rPr>
        <w:t>.</w:t>
      </w:r>
    </w:p>
    <w:p w14:paraId="7639896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7. Счетная палата Российской Федерации в пределах своих полномочий обеспечивает противодействие коррупции в соответствии с</w:t>
      </w:r>
      <w:r>
        <w:rPr>
          <w:rFonts w:ascii="PT Serif" w:hAnsi="PT Serif"/>
        </w:rPr>
        <w:t xml:space="preserve"> </w:t>
      </w:r>
      <w:hyperlink r:id="rId6" w:anchor="/document/99/9010146/XA00M6G2N3/" w:history="1">
        <w:r>
          <w:rPr>
            <w:rStyle w:val="a4"/>
            <w:rFonts w:ascii="PT Serif" w:hAnsi="PT Serif"/>
          </w:rPr>
          <w:t>Федеральным законом от 11 января 19</w:t>
        </w:r>
        <w:r>
          <w:rPr>
            <w:rStyle w:val="a4"/>
            <w:rFonts w:ascii="PT Serif" w:hAnsi="PT Serif"/>
          </w:rPr>
          <w:t>95 года № 4-ФЗ "О Счетной палате Российской Федерации"</w:t>
        </w:r>
      </w:hyperlink>
      <w:r>
        <w:rPr>
          <w:rFonts w:ascii="PT Serif" w:hAnsi="PT Serif"/>
        </w:rPr>
        <w:t>.</w:t>
      </w:r>
    </w:p>
    <w:p w14:paraId="18582396" w14:textId="77777777" w:rsidR="00000000" w:rsidRDefault="00E81754">
      <w:pPr>
        <w:divId w:val="179320461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по профилактике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0859E0C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Профилактика коррупции осуществляется путем применения следующих основных мер</w:t>
      </w:r>
      <w:r>
        <w:rPr>
          <w:rFonts w:ascii="PT Serif" w:hAnsi="PT Serif"/>
        </w:rPr>
        <w:t>:</w:t>
      </w:r>
    </w:p>
    <w:p w14:paraId="7B10D70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формирование в обществе нетерпимости к коррупционному поведению</w:t>
      </w:r>
      <w:r>
        <w:rPr>
          <w:rFonts w:ascii="PT Serif" w:hAnsi="PT Serif"/>
        </w:rPr>
        <w:t>;</w:t>
      </w:r>
    </w:p>
    <w:p w14:paraId="501541B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антикорру</w:t>
      </w:r>
      <w:r>
        <w:rPr>
          <w:rFonts w:ascii="PT Serif" w:hAnsi="PT Serif"/>
        </w:rPr>
        <w:t>пционная экспертиза правовых актов и их проектов</w:t>
      </w:r>
      <w:r>
        <w:rPr>
          <w:rFonts w:ascii="PT Serif" w:hAnsi="PT Serif"/>
        </w:rPr>
        <w:t>;</w:t>
      </w:r>
    </w:p>
    <w:p w14:paraId="5A86E92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</w:t>
      </w:r>
      <w:r>
        <w:rPr>
          <w:rFonts w:ascii="PT Serif" w:hAnsi="PT Serif"/>
        </w:rPr>
        <w:t>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</w:t>
      </w:r>
      <w:r>
        <w:rPr>
          <w:rFonts w:ascii="PT Serif" w:hAnsi="PT Serif"/>
        </w:rPr>
        <w:t>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PT Serif" w:hAnsi="PT Serif"/>
        </w:rPr>
        <w:t>;</w:t>
      </w:r>
    </w:p>
    <w:p w14:paraId="04ABC86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предъявление в установленном законом п</w:t>
      </w:r>
      <w:r>
        <w:rPr>
          <w:rFonts w:ascii="PT Serif" w:hAnsi="PT Serif"/>
        </w:rPr>
        <w:t xml:space="preserve">орядке квалификационных требований к гражданам, претендующим на замещение государственных или муниципальных </w:t>
      </w:r>
      <w:r>
        <w:rPr>
          <w:rFonts w:ascii="PT Serif" w:hAnsi="PT Serif"/>
        </w:rPr>
        <w:lastRenderedPageBreak/>
        <w:t>должностей и должностей государственной или муниципальной службы, а также проверка в установленном порядке сведений, представляемых указанными гражд</w:t>
      </w:r>
      <w:r>
        <w:rPr>
          <w:rFonts w:ascii="PT Serif" w:hAnsi="PT Serif"/>
        </w:rPr>
        <w:t>анами;</w:t>
      </w:r>
      <w:r>
        <w:rPr>
          <w:rFonts w:ascii="PT Serif" w:hAnsi="PT Serif"/>
        </w:rPr>
        <w:t xml:space="preserve"> </w:t>
      </w:r>
    </w:p>
    <w:p w14:paraId="4D32D5B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</w:t>
      </w:r>
      <w:r>
        <w:rPr>
          <w:rFonts w:ascii="PT Serif" w:hAnsi="PT Serif"/>
        </w:rPr>
        <w:t>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</w:t>
      </w:r>
      <w:r>
        <w:rPr>
          <w:rFonts w:ascii="PT Serif" w:hAnsi="PT Serif"/>
        </w:rPr>
        <w:t>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PT Serif" w:hAnsi="PT Serif"/>
        </w:rPr>
        <w:t>;</w:t>
      </w:r>
    </w:p>
    <w:p w14:paraId="323E2C0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</w:t>
      </w:r>
      <w:r>
        <w:rPr>
          <w:rFonts w:ascii="PT Serif" w:hAnsi="PT Serif"/>
        </w:rPr>
        <w:t xml:space="preserve">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</w:t>
      </w:r>
      <w:r>
        <w:rPr>
          <w:rFonts w:ascii="PT Serif" w:hAnsi="PT Serif"/>
        </w:rPr>
        <w:t>или при его поощрении</w:t>
      </w:r>
      <w:r>
        <w:rPr>
          <w:rFonts w:ascii="PT Serif" w:hAnsi="PT Serif"/>
        </w:rPr>
        <w:t>;</w:t>
      </w:r>
    </w:p>
    <w:p w14:paraId="162B816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</w:t>
      </w:r>
      <w:r>
        <w:rPr>
          <w:rFonts w:ascii="PT Serif" w:hAnsi="PT Serif"/>
        </w:rPr>
        <w:t>.</w:t>
      </w:r>
    </w:p>
    <w:p w14:paraId="1E1102A0" w14:textId="77777777" w:rsidR="00000000" w:rsidRDefault="00E81754">
      <w:pPr>
        <w:divId w:val="6419251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 направления деятельности государственных органов по повышению эффекти</w:t>
      </w:r>
      <w:r>
        <w:rPr>
          <w:rStyle w:val="docarticle-name"/>
          <w:rFonts w:ascii="Helvetica" w:eastAsia="Times New Roman" w:hAnsi="Helvetica" w:cs="Helvetica"/>
          <w:b/>
          <w:bCs/>
        </w:rPr>
        <w:t>вности противодействия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0D9E674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Основными направлениями деятельности государственных органов по повышению эффективности противодействия коррупции являются</w:t>
      </w:r>
      <w:r>
        <w:rPr>
          <w:rFonts w:ascii="PT Serif" w:hAnsi="PT Serif"/>
        </w:rPr>
        <w:t>:</w:t>
      </w:r>
    </w:p>
    <w:p w14:paraId="10EDD12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проведение единой государственной политики в области противодействия коррупции</w:t>
      </w:r>
      <w:r>
        <w:rPr>
          <w:rFonts w:ascii="PT Serif" w:hAnsi="PT Serif"/>
        </w:rPr>
        <w:t>;</w:t>
      </w:r>
    </w:p>
    <w:p w14:paraId="0E7CEF3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создание меха</w:t>
      </w:r>
      <w:r>
        <w:rPr>
          <w:rFonts w:ascii="PT Serif" w:hAnsi="PT Serif"/>
        </w:rPr>
        <w:t>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</w:t>
      </w:r>
      <w:r>
        <w:rPr>
          <w:rFonts w:ascii="PT Serif" w:hAnsi="PT Serif"/>
        </w:rPr>
        <w:t>;</w:t>
      </w:r>
    </w:p>
    <w:p w14:paraId="69F250C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принятие законодательных, административны</w:t>
      </w:r>
      <w:r>
        <w:rPr>
          <w:rFonts w:ascii="PT Serif" w:hAnsi="PT Serif"/>
        </w:rPr>
        <w:t>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</w:t>
      </w:r>
      <w:r>
        <w:rPr>
          <w:rFonts w:ascii="PT Serif" w:hAnsi="PT Serif"/>
        </w:rPr>
        <w:t>;</w:t>
      </w:r>
    </w:p>
    <w:p w14:paraId="10127BF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4) совершенствование сис</w:t>
      </w:r>
      <w:r>
        <w:rPr>
          <w:rFonts w:ascii="PT Serif" w:hAnsi="PT Serif"/>
        </w:rPr>
        <w:t>темы и структуры государственных органов, создание механизмов общественного контроля за их деятельностью</w:t>
      </w:r>
      <w:r>
        <w:rPr>
          <w:rFonts w:ascii="PT Serif" w:hAnsi="PT Serif"/>
        </w:rPr>
        <w:t>;</w:t>
      </w:r>
    </w:p>
    <w:p w14:paraId="3029EAF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</w:t>
      </w:r>
      <w:r>
        <w:rPr>
          <w:rFonts w:ascii="PT Serif" w:hAnsi="PT Serif"/>
        </w:rPr>
        <w:t>ний, обеспечивающих предупреждение коррупции в данной области</w:t>
      </w:r>
      <w:r>
        <w:rPr>
          <w:rFonts w:ascii="PT Serif" w:hAnsi="PT Serif"/>
        </w:rPr>
        <w:t>;</w:t>
      </w:r>
    </w:p>
    <w:p w14:paraId="532745A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</w:t>
      </w:r>
      <w:r>
        <w:rPr>
          <w:rFonts w:ascii="PT Serif" w:hAnsi="PT Serif"/>
        </w:rPr>
        <w:t>глав муниципальных образований, муниципальные должности, а также устанавливаемых для указанных служащих и лиц ограничений, запретов и обязанностей</w:t>
      </w:r>
      <w:r>
        <w:rPr>
          <w:rFonts w:ascii="PT Serif" w:hAnsi="PT Serif"/>
        </w:rPr>
        <w:t>;</w:t>
      </w:r>
    </w:p>
    <w:p w14:paraId="24A87F5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>7) обеспечение доступа граждан к информации о деятельности федеральных органов государственной власти, орган</w:t>
      </w:r>
      <w:r>
        <w:rPr>
          <w:rFonts w:ascii="PT Serif" w:hAnsi="PT Serif"/>
        </w:rPr>
        <w:t>ов государственной власти субъектов Российской Федерации и органов местного самоуправления</w:t>
      </w:r>
      <w:r>
        <w:rPr>
          <w:rFonts w:ascii="PT Serif" w:hAnsi="PT Serif"/>
        </w:rPr>
        <w:t>;</w:t>
      </w:r>
    </w:p>
    <w:p w14:paraId="6F2A451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8) обеспечение независимости средств массовой информации</w:t>
      </w:r>
      <w:r>
        <w:rPr>
          <w:rFonts w:ascii="PT Serif" w:hAnsi="PT Serif"/>
        </w:rPr>
        <w:t>;</w:t>
      </w:r>
    </w:p>
    <w:p w14:paraId="43A928F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9) неукоснительное соблюдение принципов независимости судей и невмешательства в судебную деятельность</w:t>
      </w:r>
      <w:r>
        <w:rPr>
          <w:rFonts w:ascii="PT Serif" w:hAnsi="PT Serif"/>
        </w:rPr>
        <w:t>;</w:t>
      </w:r>
    </w:p>
    <w:p w14:paraId="4B95932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10)</w:t>
      </w:r>
      <w:r>
        <w:rPr>
          <w:rFonts w:ascii="PT Serif" w:hAnsi="PT Serif"/>
        </w:rPr>
        <w:t xml:space="preserve"> совершенствование организации деятельности правоохранительных и контролирующих органов по противодействию коррупции</w:t>
      </w:r>
      <w:r>
        <w:rPr>
          <w:rFonts w:ascii="PT Serif" w:hAnsi="PT Serif"/>
        </w:rPr>
        <w:t>;</w:t>
      </w:r>
    </w:p>
    <w:p w14:paraId="443A151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11) совершенствование порядка прохождения государственной и муниципальной службы</w:t>
      </w:r>
      <w:r>
        <w:rPr>
          <w:rFonts w:ascii="PT Serif" w:hAnsi="PT Serif"/>
        </w:rPr>
        <w:t>;</w:t>
      </w:r>
    </w:p>
    <w:p w14:paraId="0347940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12) обеспечение добросовестности, открытости, добросовес</w:t>
      </w:r>
      <w:r>
        <w:rPr>
          <w:rFonts w:ascii="PT Serif" w:hAnsi="PT Serif"/>
        </w:rPr>
        <w:t>тной конкуренции и объективности при осуществлении закупок товаров, работ, услуг для обеспечения государственных или муниципальных нужд</w:t>
      </w:r>
      <w:r>
        <w:rPr>
          <w:rFonts w:ascii="PT Serif" w:hAnsi="PT Serif"/>
        </w:rPr>
        <w:t>;</w:t>
      </w:r>
    </w:p>
    <w:p w14:paraId="6C06C2B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13) устранение необоснованных запретов и ограничений, особенно в области экономической деятельности</w:t>
      </w:r>
      <w:r>
        <w:rPr>
          <w:rFonts w:ascii="PT Serif" w:hAnsi="PT Serif"/>
        </w:rPr>
        <w:t>;</w:t>
      </w:r>
    </w:p>
    <w:p w14:paraId="5A69793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14) совершенствова</w:t>
      </w:r>
      <w:r>
        <w:rPr>
          <w:rFonts w:ascii="PT Serif" w:hAnsi="PT Serif"/>
        </w:rPr>
        <w:t>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</w:t>
      </w:r>
      <w:r>
        <w:rPr>
          <w:rFonts w:ascii="PT Serif" w:hAnsi="PT Serif"/>
        </w:rPr>
        <w:t>тчуждения</w:t>
      </w:r>
      <w:r>
        <w:rPr>
          <w:rFonts w:ascii="PT Serif" w:hAnsi="PT Serif"/>
        </w:rPr>
        <w:t>;</w:t>
      </w:r>
    </w:p>
    <w:p w14:paraId="1B5D334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15) повышение уровня оплаты труда и социальной защищенности государственных и муниципальных служащих</w:t>
      </w:r>
      <w:r>
        <w:rPr>
          <w:rFonts w:ascii="PT Serif" w:hAnsi="PT Serif"/>
        </w:rPr>
        <w:t>;</w:t>
      </w:r>
    </w:p>
    <w:p w14:paraId="618569B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</w:t>
      </w:r>
      <w:r>
        <w:rPr>
          <w:rFonts w:ascii="PT Serif" w:hAnsi="PT Serif"/>
        </w:rPr>
        <w:t>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</w:t>
      </w:r>
      <w:r>
        <w:rPr>
          <w:rFonts w:ascii="PT Serif" w:hAnsi="PT Serif"/>
        </w:rPr>
        <w:t>ося за рубежом</w:t>
      </w:r>
      <w:r>
        <w:rPr>
          <w:rFonts w:ascii="PT Serif" w:hAnsi="PT Serif"/>
        </w:rPr>
        <w:t>;</w:t>
      </w:r>
    </w:p>
    <w:p w14:paraId="56353E1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17) усиление контроля за решением вопросов, содержащихся в обращениях граждан и юридических лиц</w:t>
      </w:r>
      <w:r>
        <w:rPr>
          <w:rFonts w:ascii="PT Serif" w:hAnsi="PT Serif"/>
        </w:rPr>
        <w:t>;</w:t>
      </w:r>
    </w:p>
    <w:p w14:paraId="539AC89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18) передача части функций государственных органов саморегулируемым организациям, а также иным негосударственным организациям</w:t>
      </w:r>
      <w:r>
        <w:rPr>
          <w:rFonts w:ascii="PT Serif" w:hAnsi="PT Serif"/>
        </w:rPr>
        <w:t>;</w:t>
      </w:r>
    </w:p>
    <w:p w14:paraId="740D844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19) сокращение ч</w:t>
      </w:r>
      <w:r>
        <w:rPr>
          <w:rFonts w:ascii="PT Serif" w:hAnsi="PT Serif"/>
        </w:rPr>
        <w:t>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</w:t>
      </w:r>
      <w:r>
        <w:rPr>
          <w:rFonts w:ascii="PT Serif" w:hAnsi="PT Serif"/>
        </w:rPr>
        <w:t>;</w:t>
      </w:r>
    </w:p>
    <w:p w14:paraId="459929B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20) повышение ответственности федеральных органов государственной власти, органов государственной вла</w:t>
      </w:r>
      <w:r>
        <w:rPr>
          <w:rFonts w:ascii="PT Serif" w:hAnsi="PT Serif"/>
        </w:rPr>
        <w:t>сти субъектов Российской Федерации, органов местного самоуправления и их должностных лиц за непринятие мер по устранению причин коррупции</w:t>
      </w:r>
      <w:r>
        <w:rPr>
          <w:rFonts w:ascii="PT Serif" w:hAnsi="PT Serif"/>
        </w:rPr>
        <w:t>;</w:t>
      </w:r>
    </w:p>
    <w:p w14:paraId="1FE2C7C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21) оптимизация и конкретизация полномочий государственных органов и их работников, которые должны быть отражены в ад</w:t>
      </w:r>
      <w:r>
        <w:rPr>
          <w:rFonts w:ascii="PT Serif" w:hAnsi="PT Serif"/>
        </w:rPr>
        <w:t>министративных и должностных регламентах</w:t>
      </w:r>
      <w:r>
        <w:rPr>
          <w:rFonts w:ascii="PT Serif" w:hAnsi="PT Serif"/>
        </w:rPr>
        <w:t>.</w:t>
      </w:r>
    </w:p>
    <w:p w14:paraId="5A16AC6D" w14:textId="77777777" w:rsidR="00000000" w:rsidRDefault="00E81754">
      <w:pPr>
        <w:divId w:val="12851880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7.1.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>
        <w:rPr>
          <w:rStyle w:val="docarticle-name"/>
          <w:rFonts w:ascii="Helvetica" w:eastAsia="Times New Roman" w:hAnsi="Helvetica" w:cs="Helvetica"/>
          <w:b/>
          <w:bCs/>
        </w:rPr>
        <w:t>и (или) пользоваться иностранными финансовыми инструментам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32E1C5F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В случаях, предусмотренных</w:t>
      </w:r>
      <w:r>
        <w:rPr>
          <w:rFonts w:ascii="PT Serif" w:hAnsi="PT Serif"/>
        </w:rPr>
        <w:t xml:space="preserve"> </w:t>
      </w:r>
      <w:hyperlink r:id="rId7" w:anchor="/document/99/499018380/XA00M6G2N3/" w:history="1">
        <w:r>
          <w:rPr>
            <w:rStyle w:val="a4"/>
            <w:rFonts w:ascii="PT Serif" w:hAnsi="PT Serif"/>
          </w:rPr>
          <w:t>Федеральным законом от 7 мая 2013 года № 79-ФЗ "О запрете отдельным категориям лиц открыв</w:t>
        </w:r>
        <w:r>
          <w:rPr>
            <w:rStyle w:val="a4"/>
            <w:rFonts w:ascii="PT Serif" w:hAnsi="PT Serif"/>
          </w:rPr>
          <w:t>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PT Serif" w:hAnsi="PT Serif"/>
        </w:rPr>
        <w:t xml:space="preserve">, запрещается открывать и иметь </w:t>
      </w:r>
      <w:r>
        <w:rPr>
          <w:rFonts w:ascii="PT Serif" w:hAnsi="PT Serif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PT Serif" w:hAnsi="PT Serif"/>
        </w:rPr>
        <w:t>:</w:t>
      </w:r>
    </w:p>
    <w:p w14:paraId="1A744B9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лицам, замещающим (занимающим)</w:t>
      </w:r>
      <w:r>
        <w:rPr>
          <w:rFonts w:ascii="PT Serif" w:hAnsi="PT Serif"/>
        </w:rPr>
        <w:t>:</w:t>
      </w:r>
    </w:p>
    <w:p w14:paraId="7A84451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а) государственные должности Российской Федерации</w:t>
      </w:r>
      <w:r>
        <w:rPr>
          <w:rFonts w:ascii="PT Serif" w:hAnsi="PT Serif"/>
        </w:rPr>
        <w:t>;</w:t>
      </w:r>
    </w:p>
    <w:p w14:paraId="3F5BFC9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б) должности первого заместителя и заместителей Генерального прокурора Российской Федерации</w:t>
      </w:r>
      <w:r>
        <w:rPr>
          <w:rFonts w:ascii="PT Serif" w:hAnsi="PT Serif"/>
        </w:rPr>
        <w:t>;</w:t>
      </w:r>
    </w:p>
    <w:p w14:paraId="46F525E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в) должности членов Совета директоров Центрального банка Российской Федерации</w:t>
      </w:r>
      <w:r>
        <w:rPr>
          <w:rFonts w:ascii="PT Serif" w:hAnsi="PT Serif"/>
        </w:rPr>
        <w:t>;</w:t>
      </w:r>
    </w:p>
    <w:p w14:paraId="45BC305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г) государственные должности субъ</w:t>
      </w:r>
      <w:r>
        <w:rPr>
          <w:rFonts w:ascii="PT Serif" w:hAnsi="PT Serif"/>
        </w:rPr>
        <w:t>ектов Российской Федерации</w:t>
      </w:r>
      <w:r>
        <w:rPr>
          <w:rFonts w:ascii="PT Serif" w:hAnsi="PT Serif"/>
        </w:rPr>
        <w:t>;</w:t>
      </w:r>
    </w:p>
    <w:p w14:paraId="5F9650A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</w:t>
      </w:r>
      <w:r>
        <w:rPr>
          <w:rFonts w:ascii="PT Serif" w:hAnsi="PT Serif"/>
        </w:rPr>
        <w:t>и</w:t>
      </w:r>
      <w:r>
        <w:rPr>
          <w:rFonts w:ascii="PT Serif" w:hAnsi="PT Serif"/>
        </w:rPr>
        <w:t>;</w:t>
      </w:r>
    </w:p>
    <w:p w14:paraId="24A08CC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е) должности заместителей руководителей федеральных органов исполнительной власти</w:t>
      </w:r>
      <w:r>
        <w:rPr>
          <w:rFonts w:ascii="PT Serif" w:hAnsi="PT Serif"/>
        </w:rPr>
        <w:t>;</w:t>
      </w:r>
    </w:p>
    <w:p w14:paraId="3E45890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</w:t>
      </w:r>
      <w:r>
        <w:rPr>
          <w:rFonts w:ascii="PT Serif" w:hAnsi="PT Serif"/>
        </w:rPr>
        <w:t>законов,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r>
        <w:rPr>
          <w:rFonts w:ascii="PT Serif" w:hAnsi="PT Serif"/>
        </w:rPr>
        <w:t>;</w:t>
      </w:r>
    </w:p>
    <w:p w14:paraId="0CA6D07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з) должности глав городских округов, глав муниципальных районов, глав иных муниципальных образований, исполняю</w:t>
      </w:r>
      <w:r>
        <w:rPr>
          <w:rFonts w:ascii="PT Serif" w:hAnsi="PT Serif"/>
        </w:rPr>
        <w:t>щих полномочия глав местных администраций, глав местных администраций</w:t>
      </w:r>
      <w:r>
        <w:rPr>
          <w:rFonts w:ascii="PT Serif" w:hAnsi="PT Serif"/>
        </w:rPr>
        <w:t>;</w:t>
      </w:r>
    </w:p>
    <w:p w14:paraId="7698804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</w:t>
      </w:r>
      <w:r>
        <w:rPr>
          <w:rFonts w:ascii="PT Serif" w:hAnsi="PT Serif"/>
        </w:rPr>
        <w:t>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</w:t>
      </w:r>
      <w:r>
        <w:rPr>
          <w:rFonts w:ascii="PT Serif" w:hAnsi="PT Serif"/>
        </w:rPr>
        <w:t>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</w:t>
      </w:r>
      <w:r>
        <w:rPr>
          <w:rFonts w:ascii="PT Serif" w:hAnsi="PT Serif"/>
        </w:rPr>
        <w:t>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</w:t>
      </w:r>
      <w:r>
        <w:rPr>
          <w:rFonts w:ascii="PT Serif" w:hAnsi="PT Serif"/>
        </w:rPr>
        <w:t>й, фондов и иных организаций, созданных Российской Федерацией на основании федеральных законов</w:t>
      </w:r>
      <w:r>
        <w:rPr>
          <w:rFonts w:ascii="PT Serif" w:hAnsi="PT Serif"/>
        </w:rPr>
        <w:t>;</w:t>
      </w:r>
    </w:p>
    <w:p w14:paraId="537D36B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>1.1) депутатам представительных органов муниципальных районов и городских округов, осуществляющим свои полномочия на постоянной основе, депутатам, замещающим до</w:t>
      </w:r>
      <w:r>
        <w:rPr>
          <w:rFonts w:ascii="PT Serif" w:hAnsi="PT Serif"/>
        </w:rPr>
        <w:t>лжности в представительных органах муниципальных районов и городских округов</w:t>
      </w:r>
      <w:r>
        <w:rPr>
          <w:rFonts w:ascii="PT Serif" w:hAnsi="PT Serif"/>
        </w:rPr>
        <w:t>;</w:t>
      </w:r>
    </w:p>
    <w:p w14:paraId="05A838E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2) супругам и несовершеннолетним детям лиц, указанных в </w:t>
      </w:r>
      <w:hyperlink r:id="rId8" w:anchor="/document/99/902135263/XA00ME22O3/" w:tgtFrame="_self" w:history="1">
        <w:r>
          <w:rPr>
            <w:rStyle w:val="a4"/>
            <w:rFonts w:ascii="PT Serif" w:hAnsi="PT Serif"/>
          </w:rPr>
          <w:t>подпунктах "а"</w:t>
        </w:r>
      </w:hyperlink>
      <w:r>
        <w:rPr>
          <w:rFonts w:ascii="PT Serif" w:hAnsi="PT Serif"/>
        </w:rPr>
        <w:t>-</w:t>
      </w:r>
      <w:hyperlink r:id="rId9" w:anchor="/document/99/902135263/XA00MDE2NV/" w:tgtFrame="_self" w:history="1">
        <w:r>
          <w:rPr>
            <w:rStyle w:val="a4"/>
            <w:rFonts w:ascii="PT Serif" w:hAnsi="PT Serif"/>
          </w:rPr>
          <w:t>"з" пункта 1</w:t>
        </w:r>
      </w:hyperlink>
      <w:r>
        <w:rPr>
          <w:rFonts w:ascii="PT Serif" w:hAnsi="PT Serif"/>
        </w:rPr>
        <w:t xml:space="preserve"> и </w:t>
      </w:r>
      <w:hyperlink r:id="rId10" w:anchor="/document/99/902135263/XA00MF02ND/" w:tgtFrame="_self" w:history="1">
        <w:r>
          <w:rPr>
            <w:rStyle w:val="a4"/>
            <w:rFonts w:ascii="PT Serif" w:hAnsi="PT Serif"/>
          </w:rPr>
          <w:t>пункте 1.1 настоящей части</w:t>
        </w:r>
      </w:hyperlink>
      <w:r>
        <w:rPr>
          <w:rFonts w:ascii="PT Serif" w:hAnsi="PT Serif"/>
        </w:rPr>
        <w:t>;</w:t>
      </w:r>
    </w:p>
    <w:p w14:paraId="219B175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иным лицам в случаях, предусмотренных федеральными за</w:t>
      </w:r>
      <w:r>
        <w:rPr>
          <w:rFonts w:ascii="PT Serif" w:hAnsi="PT Serif"/>
        </w:rPr>
        <w:t>конами</w:t>
      </w:r>
      <w:r>
        <w:rPr>
          <w:rFonts w:ascii="PT Serif" w:hAnsi="PT Serif"/>
        </w:rPr>
        <w:t>.</w:t>
      </w:r>
    </w:p>
    <w:p w14:paraId="55DBF56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1.1. Понятие "иностранные финансовые инструменты" используется в </w:t>
      </w:r>
      <w:hyperlink r:id="rId11" w:anchor="/document/99/902135263/XA00MCU2NT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 xml:space="preserve"> в значении, определенном</w:t>
      </w:r>
      <w:r>
        <w:rPr>
          <w:rFonts w:ascii="PT Serif" w:hAnsi="PT Serif"/>
        </w:rPr>
        <w:t xml:space="preserve"> </w:t>
      </w:r>
      <w:hyperlink r:id="rId12" w:anchor="/document/99/499018380/" w:history="1">
        <w:r>
          <w:rPr>
            <w:rStyle w:val="a4"/>
            <w:rFonts w:ascii="PT Serif" w:hAnsi="PT Serif"/>
          </w:rPr>
          <w:t>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</w:t>
        </w:r>
        <w:r>
          <w:rPr>
            <w:rStyle w:val="a4"/>
            <w:rFonts w:ascii="PT Serif" w:hAnsi="PT Serif"/>
          </w:rPr>
          <w:t>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>
        <w:rPr>
          <w:rFonts w:ascii="PT Serif" w:hAnsi="PT Serif"/>
        </w:rPr>
        <w:t>.</w:t>
      </w:r>
    </w:p>
    <w:p w14:paraId="7262F14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Установленный настоящей статьей запрет открывать и иметь счета (вклады) в иностранных банках, расположенных за пределами террито</w:t>
      </w:r>
      <w:r>
        <w:rPr>
          <w:rFonts w:ascii="PT Serif" w:hAnsi="PT Serif"/>
        </w:rPr>
        <w:t xml:space="preserve">рии Российской Федерации, не распространяется на лиц, указанных в </w:t>
      </w:r>
      <w:hyperlink r:id="rId13" w:anchor="/document/99/902135263/XA00MDG2O0/" w:tgtFrame="_self" w:history="1">
        <w:r>
          <w:rPr>
            <w:rStyle w:val="a4"/>
            <w:rFonts w:ascii="PT Serif" w:hAnsi="PT Serif"/>
          </w:rPr>
          <w:t>пункте 1 части 1</w:t>
        </w:r>
      </w:hyperlink>
      <w:r>
        <w:rPr>
          <w:rFonts w:ascii="PT Serif" w:hAnsi="PT Serif"/>
        </w:rPr>
        <w:t xml:space="preserve"> настоящей статьи, замещающих (занимающих) государственные должности Российской Федера</w:t>
      </w:r>
      <w:r>
        <w:rPr>
          <w:rFonts w:ascii="PT Serif" w:hAnsi="PT Serif"/>
        </w:rPr>
        <w:t>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</w:t>
      </w:r>
      <w:r>
        <w:rPr>
          <w:rFonts w:ascii="PT Serif" w:hAnsi="PT Serif"/>
        </w:rPr>
        <w:t>ительствах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</w:t>
      </w:r>
      <w:r>
        <w:rPr>
          <w:rFonts w:ascii="PT Serif" w:hAnsi="PT Serif"/>
        </w:rPr>
        <w:t>.</w:t>
      </w:r>
    </w:p>
    <w:p w14:paraId="58CED76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 Несоблюдение запрет</w:t>
      </w:r>
      <w:r>
        <w:rPr>
          <w:rFonts w:ascii="PT Serif" w:hAnsi="PT Serif"/>
        </w:rPr>
        <w:t>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</w:t>
      </w:r>
      <w:r>
        <w:rPr>
          <w:rFonts w:ascii="PT Serif" w:hAnsi="PT Serif"/>
        </w:rPr>
        <w:t>ляющими правовой статус соответствующего лица</w:t>
      </w:r>
      <w:r>
        <w:rPr>
          <w:rFonts w:ascii="PT Serif" w:hAnsi="PT Serif"/>
        </w:rPr>
        <w:t>.</w:t>
      </w:r>
    </w:p>
    <w:p w14:paraId="1229930F" w14:textId="77777777" w:rsidR="00000000" w:rsidRDefault="00E81754">
      <w:pPr>
        <w:divId w:val="70629268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доходах, об имуществе и обязательствах имущественного характер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5FFB72B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Сведения о своих доходах, об имуществе и обязательствах имущественного характера, а также о доходах, об иму</w:t>
      </w:r>
      <w:r>
        <w:rPr>
          <w:rFonts w:ascii="PT Serif" w:hAnsi="PT Serif"/>
        </w:rPr>
        <w:t>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</w:t>
      </w:r>
      <w:r>
        <w:rPr>
          <w:rFonts w:ascii="PT Serif" w:hAnsi="PT Serif"/>
        </w:rPr>
        <w:t>:</w:t>
      </w:r>
    </w:p>
    <w:p w14:paraId="4C6D1FF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граждане, претендующие на замещение должностей государственной службы</w:t>
      </w:r>
      <w:r>
        <w:rPr>
          <w:rFonts w:ascii="PT Serif" w:hAnsi="PT Serif"/>
        </w:rPr>
        <w:t>;</w:t>
      </w:r>
    </w:p>
    <w:p w14:paraId="11700AC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1.1) граждане, прете</w:t>
      </w:r>
      <w:r>
        <w:rPr>
          <w:rFonts w:ascii="PT Serif" w:hAnsi="PT Serif"/>
        </w:rPr>
        <w:t>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перечень, утвержденный Советом директоров Центрального банка Российской Федерации</w:t>
      </w:r>
      <w:r>
        <w:rPr>
          <w:rFonts w:ascii="PT Serif" w:hAnsi="PT Serif"/>
        </w:rPr>
        <w:t>;</w:t>
      </w:r>
    </w:p>
    <w:p w14:paraId="1259D85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1.2) граж</w:t>
      </w:r>
      <w:r>
        <w:rPr>
          <w:rFonts w:ascii="PT Serif" w:hAnsi="PT Serif"/>
        </w:rPr>
        <w:t>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</w:t>
      </w:r>
      <w:r>
        <w:rPr>
          <w:rFonts w:ascii="PT Serif" w:hAnsi="PT Serif"/>
        </w:rPr>
        <w:t>;</w:t>
      </w:r>
    </w:p>
    <w:p w14:paraId="1BCD8B5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граждане, претендующие на замещение должностей, включенных в перечни, установленные нормативными пра</w:t>
      </w:r>
      <w:r>
        <w:rPr>
          <w:rFonts w:ascii="PT Serif" w:hAnsi="PT Serif"/>
        </w:rPr>
        <w:t xml:space="preserve">вовыми актами Российской Федерации, в </w:t>
      </w:r>
      <w:r>
        <w:rPr>
          <w:rFonts w:ascii="PT Serif" w:hAnsi="PT Serif"/>
        </w:rPr>
        <w:lastRenderedPageBreak/>
        <w:t>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</w:t>
      </w:r>
      <w:r>
        <w:rPr>
          <w:rFonts w:ascii="PT Serif" w:hAnsi="PT Serif"/>
        </w:rPr>
        <w:t>зациях, создаваемых Российской Федерацией на основании федеральных законов</w:t>
      </w:r>
      <w:r>
        <w:rPr>
          <w:rFonts w:ascii="PT Serif" w:hAnsi="PT Serif"/>
        </w:rPr>
        <w:t>;</w:t>
      </w:r>
    </w:p>
    <w:p w14:paraId="3766C37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</w:t>
      </w:r>
      <w:r>
        <w:rPr>
          <w:rFonts w:ascii="PT Serif" w:hAnsi="PT Serif"/>
        </w:rPr>
        <w:t>тельности финансового уполномоченного</w:t>
      </w:r>
      <w:r>
        <w:rPr>
          <w:rFonts w:ascii="PT Serif" w:hAnsi="PT Serif"/>
        </w:rPr>
        <w:t>;</w:t>
      </w:r>
    </w:p>
    <w:p w14:paraId="7C64D38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</w:t>
      </w:r>
      <w:r>
        <w:rPr>
          <w:rFonts w:ascii="PT Serif" w:hAnsi="PT Serif"/>
        </w:rPr>
        <w:t>, поставленных перед федеральными государственными органами;</w:t>
      </w:r>
      <w:r>
        <w:rPr>
          <w:rFonts w:ascii="PT Serif" w:hAnsi="PT Serif"/>
        </w:rPr>
        <w:t xml:space="preserve"> </w:t>
      </w:r>
    </w:p>
    <w:p w14:paraId="4313466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3.1) граждане, претендующие на замещение должностей руководителей государственных (муниципальных) учреждений</w:t>
      </w:r>
      <w:r>
        <w:rPr>
          <w:rFonts w:ascii="PT Serif" w:hAnsi="PT Serif"/>
        </w:rPr>
        <w:t>;</w:t>
      </w:r>
    </w:p>
    <w:p w14:paraId="558069A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3.2) лица, замещающие должности государственной службы, включенные в перечни, устано</w:t>
      </w:r>
      <w:r>
        <w:rPr>
          <w:rFonts w:ascii="PT Serif" w:hAnsi="PT Serif"/>
        </w:rPr>
        <w:t>вленные нормативными правовыми актами Российской Федерации</w:t>
      </w:r>
      <w:r>
        <w:rPr>
          <w:rFonts w:ascii="PT Serif" w:hAnsi="PT Serif"/>
        </w:rPr>
        <w:t>;</w:t>
      </w:r>
    </w:p>
    <w:p w14:paraId="3A6136A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4) лица, замещающие должности, указанные в </w:t>
      </w:r>
      <w:hyperlink r:id="rId14" w:anchor="/document/99/902135263/XA00MBC2MT/" w:tgtFrame="_self" w:history="1">
        <w:r>
          <w:rPr>
            <w:rStyle w:val="a4"/>
            <w:rFonts w:ascii="PT Serif" w:hAnsi="PT Serif"/>
          </w:rPr>
          <w:t>пунктах 1.1</w:t>
        </w:r>
      </w:hyperlink>
      <w:r>
        <w:rPr>
          <w:rFonts w:ascii="PT Serif" w:hAnsi="PT Serif"/>
        </w:rPr>
        <w:t>-</w:t>
      </w:r>
      <w:hyperlink r:id="rId15" w:anchor="/document/99/902135263/XA00MFQ2O5/" w:tgtFrame="_self" w:history="1">
        <w:r>
          <w:rPr>
            <w:rStyle w:val="a4"/>
            <w:rFonts w:ascii="PT Serif" w:hAnsi="PT Serif"/>
          </w:rPr>
          <w:t>3.1</w:t>
        </w:r>
      </w:hyperlink>
      <w:r>
        <w:rPr>
          <w:rFonts w:ascii="PT Serif" w:hAnsi="PT Serif"/>
        </w:rPr>
        <w:t xml:space="preserve"> настоящей части</w:t>
      </w:r>
      <w:r>
        <w:rPr>
          <w:rFonts w:ascii="PT Serif" w:hAnsi="PT Serif"/>
        </w:rPr>
        <w:t>.</w:t>
      </w:r>
    </w:p>
    <w:p w14:paraId="3E79A2F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</w:t>
      </w:r>
      <w:r>
        <w:rPr>
          <w:rFonts w:ascii="PT Serif" w:hAnsi="PT Serif"/>
        </w:rPr>
        <w:t>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</w:t>
      </w:r>
      <w:r>
        <w:rPr>
          <w:rFonts w:ascii="PT Serif" w:hAnsi="PT Serif"/>
        </w:rPr>
        <w:t>равовым актом федерального органа исполнительной власти в области обеспечения безопасности</w:t>
      </w:r>
      <w:r>
        <w:rPr>
          <w:rFonts w:ascii="PT Serif" w:hAnsi="PT Serif"/>
        </w:rPr>
        <w:t>.</w:t>
      </w:r>
    </w:p>
    <w:p w14:paraId="5B6DCDD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</w:t>
      </w:r>
      <w:r>
        <w:rPr>
          <w:rFonts w:ascii="PT Serif" w:hAnsi="PT Serif"/>
        </w:rPr>
        <w:t>б имуществе и обязательствах имущественного характера своих супруг (супругов) и несовершеннолетних детей</w:t>
      </w:r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   </w:t>
      </w:r>
      <w:r>
        <w:rPr>
          <w:rFonts w:ascii="PT Serif" w:hAnsi="PT Serif"/>
        </w:rPr>
        <w:t> </w:t>
      </w:r>
    </w:p>
    <w:p w14:paraId="1E7DE74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r:id="rId16" w:anchor="/document/99/902135263/XA00M2Q2MC/" w:tgtFrame="_self" w:history="1">
        <w:r>
          <w:rPr>
            <w:rStyle w:val="a4"/>
            <w:rFonts w:ascii="PT Serif" w:hAnsi="PT Serif"/>
          </w:rPr>
          <w:t>части 1</w:t>
        </w:r>
      </w:hyperlink>
      <w:r>
        <w:rPr>
          <w:rFonts w:ascii="PT Serif" w:hAnsi="PT Serif"/>
        </w:rPr>
        <w:t xml:space="preserve"> настоящей статьи, устанавливается федеральными </w:t>
      </w:r>
      <w:r>
        <w:rPr>
          <w:rFonts w:ascii="PT Serif" w:hAnsi="PT Serif"/>
        </w:rPr>
        <w:t>законами, иными нормативными правовыми актами Российской Федерации и нормативными актами Центрального банка Российской Федерации</w:t>
      </w:r>
      <w:r>
        <w:rPr>
          <w:rFonts w:ascii="PT Serif" w:hAnsi="PT Serif"/>
        </w:rPr>
        <w:t>.</w:t>
      </w:r>
    </w:p>
    <w:p w14:paraId="5F1F520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r:id="rId17" w:anchor="/document/99/902135263/XA00M2Q2MC/" w:tgtFrame="_self" w:history="1">
        <w:r>
          <w:rPr>
            <w:rStyle w:val="a4"/>
            <w:rFonts w:ascii="PT Serif" w:hAnsi="PT Serif"/>
          </w:rPr>
          <w:t>частями 1</w:t>
        </w:r>
      </w:hyperlink>
      <w:r>
        <w:rPr>
          <w:rFonts w:ascii="PT Serif" w:hAnsi="PT Serif"/>
        </w:rPr>
        <w:t xml:space="preserve"> и </w:t>
      </w:r>
      <w:hyperlink r:id="rId18" w:anchor="/document/99/902135263/XA00M6M2MD/" w:tgtFrame="_self" w:history="1">
        <w:r>
          <w:rPr>
            <w:rStyle w:val="a4"/>
            <w:rFonts w:ascii="PT Serif" w:hAnsi="PT Serif"/>
          </w:rPr>
          <w:t>1.1 настоящей статьи</w:t>
        </w:r>
      </w:hyperlink>
      <w:r>
        <w:rPr>
          <w:rFonts w:ascii="PT Serif" w:hAnsi="PT Serif"/>
        </w:rPr>
        <w:t>, относятся к информации ограниченного доступа. Сведения о дохо</w:t>
      </w:r>
      <w:r>
        <w:rPr>
          <w:rFonts w:ascii="PT Serif" w:hAnsi="PT Serif"/>
        </w:rPr>
        <w:t xml:space="preserve">дах, об имуществе и обязательствах имущественного характера, представляемые гражданином в соответствии с </w:t>
      </w:r>
      <w:hyperlink r:id="rId19" w:anchor="/document/99/902135263/XA00M2Q2MC/" w:tgtFrame="_self" w:history="1">
        <w:r>
          <w:rPr>
            <w:rStyle w:val="a4"/>
            <w:rFonts w:ascii="PT Serif" w:hAnsi="PT Serif"/>
          </w:rPr>
          <w:t>частью 1</w:t>
        </w:r>
      </w:hyperlink>
      <w:r>
        <w:rPr>
          <w:rFonts w:ascii="PT Serif" w:hAnsi="PT Serif"/>
        </w:rPr>
        <w:t xml:space="preserve"> или </w:t>
      </w:r>
      <w:hyperlink r:id="rId20" w:anchor="/document/99/902135263/XA00M6M2MD/" w:tgtFrame="_self" w:history="1">
        <w:r>
          <w:rPr>
            <w:rStyle w:val="a4"/>
            <w:rFonts w:ascii="PT Serif" w:hAnsi="PT Serif"/>
          </w:rPr>
          <w:t>1.1 настоящей статьи</w:t>
        </w:r>
      </w:hyperlink>
      <w:r>
        <w:rPr>
          <w:rFonts w:ascii="PT Serif" w:hAnsi="PT Serif"/>
        </w:rPr>
        <w:t>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</w:t>
      </w:r>
      <w:r>
        <w:rPr>
          <w:rFonts w:ascii="PT Serif" w:hAnsi="PT Serif"/>
        </w:rPr>
        <w:t>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</w:t>
      </w:r>
      <w:r>
        <w:rPr>
          <w:rFonts w:ascii="PT Serif" w:hAnsi="PT Serif"/>
        </w:rPr>
        <w:t>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</w:t>
      </w:r>
      <w:r>
        <w:rPr>
          <w:rFonts w:ascii="PT Serif" w:hAnsi="PT Serif"/>
        </w:rPr>
        <w:t xml:space="preserve">ципального) учреждения или на обучение в </w:t>
      </w:r>
      <w:r>
        <w:rPr>
          <w:rFonts w:ascii="PT Serif" w:hAnsi="PT Serif"/>
        </w:rPr>
        <w:lastRenderedPageBreak/>
        <w:t>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</w:t>
      </w:r>
      <w:r>
        <w:rPr>
          <w:rFonts w:ascii="PT Serif" w:hAnsi="PT Serif"/>
        </w:rPr>
        <w:t xml:space="preserve">едения о доходах, об имуществе и обязательствах имущественного характера, представляемые в соответствии с </w:t>
      </w:r>
      <w:hyperlink r:id="rId21" w:anchor="/document/99/902135263/XA00M2Q2MC/" w:tgtFrame="_self" w:history="1">
        <w:r>
          <w:rPr>
            <w:rStyle w:val="a4"/>
            <w:rFonts w:ascii="PT Serif" w:hAnsi="PT Serif"/>
          </w:rPr>
          <w:t>частями 1</w:t>
        </w:r>
      </w:hyperlink>
      <w:r>
        <w:rPr>
          <w:rFonts w:ascii="PT Serif" w:hAnsi="PT Serif"/>
        </w:rPr>
        <w:t xml:space="preserve"> и </w:t>
      </w:r>
      <w:hyperlink r:id="rId22" w:anchor="/document/99/902135263/XA00M6M2MD/" w:tgtFrame="_self" w:history="1">
        <w:r>
          <w:rPr>
            <w:rStyle w:val="a4"/>
            <w:rFonts w:ascii="PT Serif" w:hAnsi="PT Serif"/>
          </w:rPr>
          <w:t>1.1 настоящей статьи</w:t>
        </w:r>
      </w:hyperlink>
      <w:r>
        <w:rPr>
          <w:rFonts w:ascii="PT Serif" w:hAnsi="PT Serif"/>
        </w:rPr>
        <w:t>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</w:t>
      </w:r>
      <w:r>
        <w:rPr>
          <w:rFonts w:ascii="PT Serif" w:hAnsi="PT Serif"/>
        </w:rPr>
        <w:t>.</w:t>
      </w:r>
    </w:p>
    <w:p w14:paraId="4F9AEDA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 Не допускается и</w:t>
      </w:r>
      <w:r>
        <w:rPr>
          <w:rFonts w:ascii="PT Serif" w:hAnsi="PT Serif"/>
        </w:rPr>
        <w:t xml:space="preserve">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r:id="rId23" w:anchor="/document/99/902135263/XA00M2Q2MC/" w:tgtFrame="_self" w:history="1">
        <w:r>
          <w:rPr>
            <w:rStyle w:val="a4"/>
            <w:rFonts w:ascii="PT Serif" w:hAnsi="PT Serif"/>
          </w:rPr>
          <w:t>частями 1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и </w:t>
      </w:r>
      <w:hyperlink r:id="rId24" w:anchor="/document/99/902135263/XA00M6M2MD/" w:tgtFrame="_self" w:history="1">
        <w:r>
          <w:rPr>
            <w:rStyle w:val="a4"/>
            <w:rFonts w:ascii="PT Serif" w:hAnsi="PT Serif"/>
          </w:rPr>
          <w:t>1.1 настоящей статьи</w:t>
        </w:r>
      </w:hyperlink>
      <w:r>
        <w:rPr>
          <w:rFonts w:ascii="PT Serif" w:hAnsi="PT Serif"/>
        </w:rPr>
        <w:t>, для установления либо определения его платежеспособности и платежеспособности его супруги (супруга) и несовершеннолетних детей, для сбора в прям</w:t>
      </w:r>
      <w:r>
        <w:rPr>
          <w:rFonts w:ascii="PT Serif" w:hAnsi="PT Serif"/>
        </w:rPr>
        <w:t>ой или косвенной форме пожертвований (взносов) в фонды общественных объединений либо религиозных или иных организаций, а также в пользу физических лиц</w:t>
      </w:r>
      <w:r>
        <w:rPr>
          <w:rFonts w:ascii="PT Serif" w:hAnsi="PT Serif"/>
        </w:rPr>
        <w:t>.</w:t>
      </w:r>
    </w:p>
    <w:p w14:paraId="059CC77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5. Лица, виновные в разглашении сведений о доходах, об имуществе и обязательствах имущественного характе</w:t>
      </w:r>
      <w:r>
        <w:rPr>
          <w:rFonts w:ascii="PT Serif" w:hAnsi="PT Serif"/>
        </w:rPr>
        <w:t xml:space="preserve">ра, представляемых гражданином, служащим или работником в соответствии с </w:t>
      </w:r>
      <w:hyperlink r:id="rId25" w:anchor="/document/99/902135263/XA00M2Q2MC/" w:tgtFrame="_self" w:history="1">
        <w:r>
          <w:rPr>
            <w:rStyle w:val="a4"/>
            <w:rFonts w:ascii="PT Serif" w:hAnsi="PT Serif"/>
          </w:rPr>
          <w:t>частями 1</w:t>
        </w:r>
      </w:hyperlink>
      <w:r>
        <w:rPr>
          <w:rFonts w:ascii="PT Serif" w:hAnsi="PT Serif"/>
        </w:rPr>
        <w:t xml:space="preserve"> и </w:t>
      </w:r>
      <w:hyperlink r:id="rId26" w:anchor="/document/99/902135263/XA00M6M2MD/" w:tgtFrame="_self" w:history="1">
        <w:r>
          <w:rPr>
            <w:rStyle w:val="a4"/>
            <w:rFonts w:ascii="PT Serif" w:hAnsi="PT Serif"/>
          </w:rPr>
          <w:t>1.1 настоящей статьи</w:t>
        </w:r>
      </w:hyperlink>
      <w:r>
        <w:rPr>
          <w:rFonts w:ascii="PT Serif" w:hAnsi="PT Serif"/>
        </w:rPr>
        <w:t>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</w:t>
      </w:r>
      <w:r>
        <w:rPr>
          <w:rFonts w:ascii="PT Serif" w:hAnsi="PT Serif"/>
        </w:rPr>
        <w:t>.</w:t>
      </w:r>
    </w:p>
    <w:p w14:paraId="6A9DBE6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6. Сведения о доходах, об имуществе и обязательствах имущественн</w:t>
      </w:r>
      <w:r>
        <w:rPr>
          <w:rFonts w:ascii="PT Serif" w:hAnsi="PT Serif"/>
        </w:rPr>
        <w:t xml:space="preserve">ого характера, представляемые лицами, замещающими должности, указанные в </w:t>
      </w:r>
      <w:hyperlink r:id="rId27" w:anchor="/document/99/902135263/XA00MBC2MT/" w:tgtFrame="_self" w:history="1">
        <w:r>
          <w:rPr>
            <w:rStyle w:val="a4"/>
            <w:rFonts w:ascii="PT Serif" w:hAnsi="PT Serif"/>
          </w:rPr>
          <w:t>пунктах 1.1</w:t>
        </w:r>
      </w:hyperlink>
      <w:r>
        <w:rPr>
          <w:rFonts w:ascii="PT Serif" w:hAnsi="PT Serif"/>
        </w:rPr>
        <w:t>-</w:t>
      </w:r>
      <w:hyperlink r:id="rId28" w:anchor="/document/99/902135263/XA00MDS2N7/" w:tgtFrame="_self" w:history="1">
        <w:r>
          <w:rPr>
            <w:rStyle w:val="a4"/>
            <w:rFonts w:ascii="PT Serif" w:hAnsi="PT Serif"/>
          </w:rPr>
          <w:t>3.2 части 1</w:t>
        </w:r>
      </w:hyperlink>
      <w:r>
        <w:rPr>
          <w:rFonts w:ascii="PT Serif" w:hAnsi="PT Serif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</w:t>
      </w:r>
      <w:r>
        <w:rPr>
          <w:rFonts w:ascii="PT Serif" w:hAnsi="PT Serif"/>
        </w:rPr>
        <w:t xml:space="preserve">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</w:t>
      </w:r>
      <w:r>
        <w:rPr>
          <w:rFonts w:ascii="PT Serif" w:hAnsi="PT Serif"/>
        </w:rPr>
        <w:t>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</w:t>
      </w:r>
      <w:r>
        <w:rPr>
          <w:rFonts w:ascii="PT Serif" w:hAnsi="PT Serif"/>
        </w:rPr>
        <w:t>и, нормативными актами Центрального банка Российской Федерации</w:t>
      </w:r>
      <w:r>
        <w:rPr>
          <w:rFonts w:ascii="PT Serif" w:hAnsi="PT Serif"/>
        </w:rPr>
        <w:t>.</w:t>
      </w:r>
    </w:p>
    <w:p w14:paraId="409D836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9" w:anchor="/document/99/902135263/XA00M2Q2MC/" w:tgtFrame="_self" w:history="1">
        <w:r>
          <w:rPr>
            <w:rStyle w:val="a4"/>
            <w:rFonts w:ascii="PT Serif" w:hAnsi="PT Serif"/>
          </w:rPr>
          <w:t>частями 1</w:t>
        </w:r>
      </w:hyperlink>
      <w:r>
        <w:rPr>
          <w:rFonts w:ascii="PT Serif" w:hAnsi="PT Serif"/>
        </w:rPr>
        <w:t xml:space="preserve"> и </w:t>
      </w:r>
      <w:hyperlink r:id="rId30" w:anchor="/document/99/902135263/XA00M6M2MD/" w:tgtFrame="_self" w:history="1">
        <w:r>
          <w:rPr>
            <w:rStyle w:val="a4"/>
            <w:rFonts w:ascii="PT Serif" w:hAnsi="PT Serif"/>
          </w:rPr>
          <w:t>1.1 настоящей статьи</w:t>
        </w:r>
      </w:hyperlink>
      <w:r>
        <w:rPr>
          <w:rFonts w:ascii="PT Serif" w:hAnsi="PT Serif"/>
        </w:rPr>
        <w:t>, за исключением сведений, представляемых гражданами, претендующими на замещение должностей руко</w:t>
      </w:r>
      <w:r>
        <w:rPr>
          <w:rFonts w:ascii="PT Serif" w:hAnsi="PT Serif"/>
        </w:rPr>
        <w:t>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</w:t>
      </w:r>
      <w:r>
        <w:rPr>
          <w:rFonts w:ascii="PT Serif" w:hAnsi="PT Serif"/>
        </w:rPr>
        <w:t>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</w:t>
      </w:r>
      <w:r>
        <w:rPr>
          <w:rFonts w:ascii="PT Serif" w:hAnsi="PT Serif"/>
        </w:rPr>
        <w:t xml:space="preserve">уществе и обязательствах имущественного характера граждан или лиц, указанных в </w:t>
      </w:r>
      <w:hyperlink r:id="rId31" w:anchor="/document/99/902135263/XA00M2Q2MC/" w:tgtFrame="_self" w:history="1">
        <w:r>
          <w:rPr>
            <w:rStyle w:val="a4"/>
            <w:rFonts w:ascii="PT Serif" w:hAnsi="PT Serif"/>
          </w:rPr>
          <w:t>частях 1</w:t>
        </w:r>
      </w:hyperlink>
      <w:r>
        <w:rPr>
          <w:rFonts w:ascii="PT Serif" w:hAnsi="PT Serif"/>
        </w:rPr>
        <w:t xml:space="preserve"> и </w:t>
      </w:r>
      <w:hyperlink r:id="rId32" w:anchor="/document/99/902135263/XA00M6M2MD/" w:tgtFrame="_self" w:history="1">
        <w:r>
          <w:rPr>
            <w:rStyle w:val="a4"/>
            <w:rFonts w:ascii="PT Serif" w:hAnsi="PT Serif"/>
          </w:rPr>
          <w:t>1.1 настоящей статьи</w:t>
        </w:r>
      </w:hyperlink>
      <w:r>
        <w:rPr>
          <w:rFonts w:ascii="PT Serif" w:hAnsi="PT Serif"/>
        </w:rPr>
        <w:t>, супруг (супругов) и несовершеннолетних детей указанных граждан или лиц</w:t>
      </w:r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  </w:t>
      </w:r>
      <w:r>
        <w:rPr>
          <w:rFonts w:ascii="PT Serif" w:hAnsi="PT Serif"/>
        </w:rPr>
        <w:t> </w:t>
      </w:r>
    </w:p>
    <w:p w14:paraId="75C5E88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7.1. Проверка достоверности и полноты сведений о доходах, об имуществе и обязательствах имущественного характера, представляемых гражданами, претенд</w:t>
      </w:r>
      <w:r>
        <w:rPr>
          <w:rFonts w:ascii="PT Serif" w:hAnsi="PT Serif"/>
        </w:rPr>
        <w:t xml:space="preserve">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</w:t>
      </w:r>
      <w:r>
        <w:rPr>
          <w:rFonts w:ascii="PT Serif" w:hAnsi="PT Serif"/>
        </w:rPr>
        <w:lastRenderedPageBreak/>
        <w:t xml:space="preserve">которому такие полномочия предоставлены учредителем, в порядке, устанавливаемом </w:t>
      </w:r>
      <w:r>
        <w:rPr>
          <w:rFonts w:ascii="PT Serif" w:hAnsi="PT Serif"/>
        </w:rPr>
        <w:t>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</w:t>
      </w:r>
      <w:r>
        <w:rPr>
          <w:rFonts w:ascii="PT Serif" w:hAnsi="PT Serif"/>
        </w:rPr>
        <w:t>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</w:t>
      </w:r>
      <w:r>
        <w:rPr>
          <w:rFonts w:ascii="PT Serif" w:hAnsi="PT Serif"/>
        </w:rPr>
        <w:t>резидентом Российской Федерации</w:t>
      </w:r>
      <w:r>
        <w:rPr>
          <w:rFonts w:ascii="PT Serif" w:hAnsi="PT Serif"/>
        </w:rPr>
        <w:t>.</w:t>
      </w:r>
    </w:p>
    <w:p w14:paraId="4477013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</w:t>
      </w:r>
      <w:r>
        <w:rPr>
          <w:rFonts w:ascii="PT Serif" w:hAnsi="PT Serif"/>
        </w:rPr>
        <w:t>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</w:t>
      </w:r>
      <w:r>
        <w:rPr>
          <w:rFonts w:ascii="PT Serif" w:hAnsi="PT Serif"/>
        </w:rPr>
        <w:t>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</w:t>
      </w:r>
      <w:r>
        <w:rPr>
          <w:rFonts w:ascii="PT Serif" w:hAnsi="PT Serif"/>
        </w:rPr>
        <w:t xml:space="preserve">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</w:t>
      </w:r>
      <w:r>
        <w:rPr>
          <w:rFonts w:ascii="PT Serif" w:hAnsi="PT Serif"/>
        </w:rPr>
        <w:t>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</w:t>
      </w:r>
      <w:r>
        <w:rPr>
          <w:rFonts w:ascii="PT Serif" w:hAnsi="PT Serif"/>
        </w:rPr>
        <w:t xml:space="preserve">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</w:t>
      </w:r>
      <w:r>
        <w:rPr>
          <w:rFonts w:ascii="PT Serif" w:hAnsi="PT Serif"/>
        </w:rPr>
        <w:t>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</w:t>
      </w:r>
      <w:r>
        <w:rPr>
          <w:rFonts w:ascii="PT Serif" w:hAnsi="PT Serif"/>
        </w:rPr>
        <w:t>рственного (муниципального) учреждения</w:t>
      </w:r>
      <w:r>
        <w:rPr>
          <w:rFonts w:ascii="PT Serif" w:hAnsi="PT Serif"/>
        </w:rPr>
        <w:t>.</w:t>
      </w:r>
    </w:p>
    <w:p w14:paraId="2475E02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9. Невыполнение гражданином или лицом, указанными в </w:t>
      </w:r>
      <w:hyperlink r:id="rId33" w:anchor="/document/99/902135263/XA00M2Q2MC/" w:tgtFrame="_self" w:history="1">
        <w:r>
          <w:rPr>
            <w:rStyle w:val="a4"/>
            <w:rFonts w:ascii="PT Serif" w:hAnsi="PT Serif"/>
          </w:rPr>
          <w:t>части 1</w:t>
        </w:r>
      </w:hyperlink>
      <w:r>
        <w:rPr>
          <w:rFonts w:ascii="PT Serif" w:hAnsi="PT Serif"/>
        </w:rPr>
        <w:t xml:space="preserve"> настоящей статьи, обязанности, предусмотренной </w:t>
      </w:r>
      <w:hyperlink r:id="rId34" w:anchor="/document/99/902135263/XA00M2Q2MC/" w:tgtFrame="_self" w:history="1">
        <w:r>
          <w:rPr>
            <w:rStyle w:val="a4"/>
            <w:rFonts w:ascii="PT Serif" w:hAnsi="PT Serif"/>
          </w:rPr>
          <w:t>частью 1</w:t>
        </w:r>
      </w:hyperlink>
      <w:r>
        <w:rPr>
          <w:rFonts w:ascii="PT Serif" w:hAnsi="PT Serif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</w:t>
      </w:r>
      <w:r>
        <w:rPr>
          <w:rFonts w:ascii="PT Serif" w:hAnsi="PT Serif"/>
        </w:rPr>
        <w:t>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</w:t>
      </w:r>
      <w:r>
        <w:rPr>
          <w:rFonts w:ascii="PT Serif" w:hAnsi="PT Serif"/>
        </w:rPr>
        <w:t>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</w:t>
      </w:r>
      <w:r>
        <w:rPr>
          <w:rFonts w:ascii="PT Serif" w:hAnsi="PT Serif"/>
        </w:rPr>
        <w:t>, поставленных перед федеральными государственными органами, а также в государственном (муниципальном) учреждении</w:t>
      </w:r>
      <w:r>
        <w:rPr>
          <w:rFonts w:ascii="PT Serif" w:hAnsi="PT Serif"/>
        </w:rPr>
        <w:t>.</w:t>
      </w:r>
    </w:p>
    <w:p w14:paraId="59256E8B" w14:textId="77777777" w:rsidR="00000000" w:rsidRDefault="00E81754">
      <w:pPr>
        <w:divId w:val="16233381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8.1.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Представление сведений о расхода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0C0EA8AF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Лица, замещающие (занимающие) должности, включенные в перечни, установленные нормативными пр</w:t>
      </w:r>
      <w:r>
        <w:rPr>
          <w:rFonts w:ascii="PT Serif" w:hAnsi="PT Serif"/>
        </w:rPr>
        <w:t xml:space="preserve">авовыми актами Российской Федерации или нормативными актами Центрального банка Российской Федерации, обязаны представлять сведения о своих </w:t>
      </w:r>
      <w:r>
        <w:rPr>
          <w:rFonts w:ascii="PT Serif" w:hAnsi="PT Serif"/>
        </w:rPr>
        <w:lastRenderedPageBreak/>
        <w:t>расходах, а также о расходах своих супруги (супруга) и несовершеннолетних детей в случаях и порядке, которые установл</w:t>
      </w:r>
      <w:r>
        <w:rPr>
          <w:rFonts w:ascii="PT Serif" w:hAnsi="PT Serif"/>
        </w:rPr>
        <w:t>ены</w:t>
      </w:r>
      <w:r>
        <w:rPr>
          <w:rFonts w:ascii="PT Serif" w:hAnsi="PT Serif"/>
        </w:rPr>
        <w:t xml:space="preserve"> </w:t>
      </w:r>
      <w:hyperlink r:id="rId35" w:anchor="/document/99/902383514/XA00M6G2N3/" w:history="1">
        <w:r>
          <w:rPr>
            <w:rStyle w:val="a4"/>
            <w:rFonts w:ascii="PT Serif" w:hAnsi="PT Serif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PT Serif" w:hAnsi="PT Serif"/>
        </w:rPr>
        <w:t>, иными нормативными</w:t>
      </w:r>
      <w:r>
        <w:rPr>
          <w:rFonts w:ascii="PT Serif" w:hAnsi="PT Serif"/>
        </w:rPr>
        <w:t xml:space="preserve"> правовыми актами Российской Федерации и нормативными актами Центрального банка Российской Федерации</w:t>
      </w:r>
      <w:r>
        <w:rPr>
          <w:rFonts w:ascii="PT Serif" w:hAnsi="PT Serif"/>
        </w:rPr>
        <w:t>.</w:t>
      </w:r>
    </w:p>
    <w:p w14:paraId="296A016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2. Контроль за соответствием расходов лиц, указанных в </w:t>
      </w:r>
      <w:hyperlink r:id="rId36" w:anchor="/document/99/902135263/XA00M8G2N9/" w:tgtFrame="_self" w:history="1">
        <w:r>
          <w:rPr>
            <w:rStyle w:val="a4"/>
            <w:rFonts w:ascii="PT Serif" w:hAnsi="PT Serif"/>
          </w:rPr>
          <w:t>части 1 нас</w:t>
        </w:r>
        <w:r>
          <w:rPr>
            <w:rStyle w:val="a4"/>
            <w:rFonts w:ascii="PT Serif" w:hAnsi="PT Serif"/>
          </w:rPr>
          <w:t>тоящей статьи</w:t>
        </w:r>
      </w:hyperlink>
      <w:r>
        <w:rPr>
          <w:rFonts w:ascii="PT Serif" w:hAnsi="PT Serif"/>
        </w:rPr>
        <w:t xml:space="preserve">, а также расходов их супруг (супругов) и несовершеннолетних детей общему доходу лиц, указанных в </w:t>
      </w:r>
      <w:hyperlink r:id="rId37" w:anchor="/document/99/902135263/XA00M8G2N9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>, и их супруг (супругов) за три п</w:t>
      </w:r>
      <w:r>
        <w:rPr>
          <w:rFonts w:ascii="PT Serif" w:hAnsi="PT Serif"/>
        </w:rPr>
        <w:t>оследних года, предшествующих совершению сделки, осуществляется в порядке, предусмотренном настоящим Федеральным законом и</w:t>
      </w:r>
      <w:r>
        <w:rPr>
          <w:rFonts w:ascii="PT Serif" w:hAnsi="PT Serif"/>
        </w:rPr>
        <w:t xml:space="preserve"> </w:t>
      </w:r>
      <w:hyperlink r:id="rId38" w:anchor="/document/99/902383514/XA00M6G2N3/" w:history="1">
        <w:r>
          <w:rPr>
            <w:rStyle w:val="a4"/>
            <w:rFonts w:ascii="PT Serif" w:hAnsi="PT Serif"/>
          </w:rPr>
          <w:t>Федеральным законом от 3 декабря 2012 года № 230-ФЗ "О к</w:t>
        </w:r>
        <w:r>
          <w:rPr>
            <w:rStyle w:val="a4"/>
            <w:rFonts w:ascii="PT Serif" w:hAnsi="PT Serif"/>
          </w:rPr>
          <w:t>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PT Serif" w:hAnsi="PT Serif"/>
        </w:rPr>
        <w:t>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</w:t>
      </w:r>
      <w:r>
        <w:rPr>
          <w:rFonts w:ascii="PT Serif" w:hAnsi="PT Serif"/>
        </w:rPr>
        <w:t>анка Российской Федерации</w:t>
      </w:r>
      <w:r>
        <w:rPr>
          <w:rFonts w:ascii="PT Serif" w:hAnsi="PT Serif"/>
        </w:rPr>
        <w:t>.</w:t>
      </w:r>
    </w:p>
    <w:p w14:paraId="62C5100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3. Непредставление лицами, указанными в </w:t>
      </w:r>
      <w:hyperlink r:id="rId39" w:anchor="/document/99/902135263/XA00M8G2N9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 xml:space="preserve">, или представление ими неполных или недостоверных сведений о своих расходах </w:t>
      </w:r>
      <w:r>
        <w:rPr>
          <w:rFonts w:ascii="PT Serif" w:hAnsi="PT Serif"/>
        </w:rPr>
        <w:t xml:space="preserve">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</w:t>
      </w:r>
      <w:r>
        <w:rPr>
          <w:rFonts w:ascii="PT Serif" w:hAnsi="PT Serif"/>
        </w:rPr>
        <w:t xml:space="preserve">указанных в </w:t>
      </w:r>
      <w:hyperlink r:id="rId40" w:anchor="/document/99/902135263/XA00M8G2N9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>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</w:t>
      </w:r>
      <w:r>
        <w:rPr>
          <w:rFonts w:ascii="PT Serif" w:hAnsi="PT Serif"/>
        </w:rPr>
        <w:t>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</w:t>
      </w:r>
      <w:r>
        <w:rPr>
          <w:rFonts w:ascii="PT Serif" w:hAnsi="PT Serif"/>
        </w:rPr>
        <w:t xml:space="preserve">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</w:t>
      </w:r>
      <w:r>
        <w:rPr>
          <w:rFonts w:ascii="PT Serif" w:hAnsi="PT Serif"/>
        </w:rPr>
        <w:t>.</w:t>
      </w:r>
    </w:p>
    <w:p w14:paraId="3D05CD0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 Сведения об источниках получения средств, за счет которы</w:t>
      </w:r>
      <w:r>
        <w:rPr>
          <w:rFonts w:ascii="PT Serif" w:hAnsi="PT Serif"/>
        </w:rPr>
        <w:t>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</w:t>
      </w:r>
      <w:r>
        <w:rPr>
          <w:rFonts w:ascii="PT Serif" w:hAnsi="PT Serif"/>
        </w:rPr>
        <w:t xml:space="preserve"> </w:t>
      </w:r>
      <w:hyperlink r:id="rId41" w:anchor="/document/99/902383514/XA00M6G2N3/" w:history="1">
        <w:r>
          <w:rPr>
            <w:rStyle w:val="a4"/>
            <w:rFonts w:ascii="PT Serif" w:hAnsi="PT Serif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доходам",</w:t>
        </w:r>
      </w:hyperlink>
      <w:r>
        <w:rPr>
          <w:rFonts w:ascii="PT Serif" w:hAnsi="PT Serif"/>
        </w:rPr>
        <w:t xml:space="preserve"> размещаются в информационно-телекоммуникационной сети "</w:t>
      </w:r>
      <w:r>
        <w:rPr>
          <w:rFonts w:ascii="PT Serif" w:hAnsi="PT Serif"/>
        </w:rPr>
        <w:t>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</w:t>
      </w:r>
      <w:r>
        <w:rPr>
          <w:rFonts w:ascii="PT Serif" w:hAnsi="PT Serif"/>
        </w:rPr>
        <w:t>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</w:t>
      </w:r>
      <w:r>
        <w:rPr>
          <w:rFonts w:ascii="PT Serif" w:hAnsi="PT Serif"/>
        </w:rPr>
        <w:t>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</w:t>
      </w:r>
      <w:r>
        <w:rPr>
          <w:rFonts w:ascii="PT Serif" w:hAnsi="PT Serif"/>
        </w:rPr>
        <w:t>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</w:t>
      </w:r>
      <w:r>
        <w:rPr>
          <w:rFonts w:ascii="PT Serif" w:hAnsi="PT Serif"/>
        </w:rPr>
        <w:t>.</w:t>
      </w:r>
    </w:p>
    <w:p w14:paraId="2297DE50" w14:textId="77777777" w:rsidR="00000000" w:rsidRDefault="00E81754">
      <w:pPr>
        <w:divId w:val="6348759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государственных и муниципальных служащих уведомлять об обращениях в целях склонени</w:t>
      </w:r>
      <w:r>
        <w:rPr>
          <w:rStyle w:val="docarticle-name"/>
          <w:rFonts w:ascii="Helvetica" w:eastAsia="Times New Roman" w:hAnsi="Helvetica" w:cs="Helvetica"/>
          <w:b/>
          <w:bCs/>
        </w:rPr>
        <w:t>я к совершению коррупционных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14:paraId="3738693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</w:t>
      </w:r>
      <w:r>
        <w:rPr>
          <w:rFonts w:ascii="PT Serif" w:hAnsi="PT Serif"/>
        </w:rPr>
        <w:t>ях склонения его к совершению коррупционных правонарушений</w:t>
      </w:r>
      <w:r>
        <w:rPr>
          <w:rFonts w:ascii="PT Serif" w:hAnsi="PT Serif"/>
        </w:rPr>
        <w:t>.</w:t>
      </w:r>
    </w:p>
    <w:p w14:paraId="0A287D9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</w:t>
      </w:r>
      <w:r>
        <w:rPr>
          <w:rFonts w:ascii="PT Serif" w:hAnsi="PT Serif"/>
        </w:rPr>
        <w:t>й (служебной) обязанностью государственного или муниципального служащего</w:t>
      </w:r>
      <w:r>
        <w:rPr>
          <w:rFonts w:ascii="PT Serif" w:hAnsi="PT Serif"/>
        </w:rPr>
        <w:t>.</w:t>
      </w:r>
    </w:p>
    <w:p w14:paraId="4E67600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r:id="rId42" w:anchor="/document/99/902135263/XA00M3A2ME/" w:tgtFrame="_self" w:history="1">
        <w:r>
          <w:rPr>
            <w:rStyle w:val="a4"/>
            <w:rFonts w:ascii="PT Serif" w:hAnsi="PT Serif"/>
          </w:rPr>
          <w:t>частью 1 настоящей статьи</w:t>
        </w:r>
      </w:hyperlink>
      <w:r>
        <w:rPr>
          <w:rFonts w:ascii="PT Serif" w:hAnsi="PT Serif"/>
        </w:rPr>
        <w:t>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</w:t>
      </w:r>
      <w:r>
        <w:rPr>
          <w:rFonts w:ascii="PT Serif" w:hAnsi="PT Serif"/>
        </w:rPr>
        <w:t>.</w:t>
      </w:r>
    </w:p>
    <w:p w14:paraId="6EDABEC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 Государс</w:t>
      </w:r>
      <w:r>
        <w:rPr>
          <w:rFonts w:ascii="PT Serif" w:hAnsi="PT Serif"/>
        </w:rPr>
        <w:t>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</w:t>
      </w:r>
      <w:r>
        <w:rPr>
          <w:rFonts w:ascii="PT Serif" w:hAnsi="PT Serif"/>
        </w:rPr>
        <w:t>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</w:t>
      </w:r>
      <w:r>
        <w:rPr>
          <w:rFonts w:ascii="PT Serif" w:hAnsi="PT Serif"/>
        </w:rPr>
        <w:t>ударства в соответствии с законодательством Российской Федерации</w:t>
      </w:r>
      <w:r>
        <w:rPr>
          <w:rFonts w:ascii="PT Serif" w:hAnsi="PT Serif"/>
        </w:rPr>
        <w:t>.</w:t>
      </w:r>
    </w:p>
    <w:p w14:paraId="58D5F63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</w:t>
      </w:r>
      <w:r>
        <w:rPr>
          <w:rFonts w:ascii="PT Serif" w:hAnsi="PT Serif"/>
        </w:rPr>
        <w:t>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</w:t>
      </w:r>
      <w:r>
        <w:rPr>
          <w:rFonts w:ascii="PT Serif" w:hAnsi="PT Serif"/>
        </w:rPr>
        <w:t>.</w:t>
      </w:r>
    </w:p>
    <w:p w14:paraId="23547E78" w14:textId="77777777" w:rsidR="00000000" w:rsidRDefault="00E81754">
      <w:pPr>
        <w:divId w:val="20918526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Конфликт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7B84822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Под конфликтом интересов в настоящем Федеральном за</w:t>
      </w:r>
      <w:r>
        <w:rPr>
          <w:rFonts w:ascii="PT Serif" w:hAnsi="PT Serif"/>
        </w:rPr>
        <w:t>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</w:t>
      </w:r>
      <w:r>
        <w:rPr>
          <w:rFonts w:ascii="PT Serif" w:hAnsi="PT Serif"/>
        </w:rPr>
        <w:t>ть на надлежащее, объективное и беспристрастное исполнение им должностных (служебных) обязанностей (осуществление полномочий)</w:t>
      </w:r>
      <w:r>
        <w:rPr>
          <w:rFonts w:ascii="PT Serif" w:hAnsi="PT Serif"/>
        </w:rPr>
        <w:t>.</w:t>
      </w:r>
    </w:p>
    <w:p w14:paraId="25830E9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2. В </w:t>
      </w:r>
      <w:hyperlink r:id="rId43" w:anchor="/document/99/902135263/XA00M2M2MA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 xml:space="preserve"> под личной </w:t>
      </w:r>
      <w:r>
        <w:rPr>
          <w:rFonts w:ascii="PT Serif" w:hAnsi="PT Serif"/>
        </w:rPr>
        <w:t xml:space="preserve">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44" w:anchor="/document/99/902135263/XA00M2M2MA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</w:t>
      </w:r>
      <w:r>
        <w:rPr>
          <w:rFonts w:ascii="PT Serif" w:hAnsi="PT Serif"/>
        </w:rPr>
        <w:t xml:space="preserve">ьми супругов и супругами детей), гражданами или организациями, с которыми лицо, указанное в </w:t>
      </w:r>
      <w:hyperlink r:id="rId45" w:anchor="/document/99/902135263/XA00M2M2MA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>, и (или) лица, состоящие с ним в близком родстве ил</w:t>
      </w:r>
      <w:r>
        <w:rPr>
          <w:rFonts w:ascii="PT Serif" w:hAnsi="PT Serif"/>
        </w:rPr>
        <w:t>и свойстве, связаны имущественными, корпоративными или иными близкими отношениями</w:t>
      </w:r>
      <w:r>
        <w:rPr>
          <w:rFonts w:ascii="PT Serif" w:hAnsi="PT Serif"/>
        </w:rPr>
        <w:t>.</w:t>
      </w:r>
    </w:p>
    <w:p w14:paraId="2FD324F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>3. Обязанность принимать меры по предотвращению и урегулированию конфликта интересов возлагается</w:t>
      </w:r>
      <w:r>
        <w:rPr>
          <w:rFonts w:ascii="PT Serif" w:hAnsi="PT Serif"/>
        </w:rPr>
        <w:t>:</w:t>
      </w:r>
    </w:p>
    <w:p w14:paraId="523D484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на государственных и муниципальных служащих</w:t>
      </w:r>
      <w:r>
        <w:rPr>
          <w:rFonts w:ascii="PT Serif" w:hAnsi="PT Serif"/>
        </w:rPr>
        <w:t>;</w:t>
      </w:r>
    </w:p>
    <w:p w14:paraId="140BC3D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на служащих Центрального</w:t>
      </w:r>
      <w:r>
        <w:rPr>
          <w:rFonts w:ascii="PT Serif" w:hAnsi="PT Serif"/>
        </w:rPr>
        <w:t xml:space="preserve">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</w:t>
      </w:r>
      <w:r>
        <w:rPr>
          <w:rFonts w:ascii="PT Serif" w:hAnsi="PT Serif"/>
        </w:rPr>
        <w:t>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PT Serif" w:hAnsi="PT Serif"/>
        </w:rPr>
        <w:t>;</w:t>
      </w:r>
    </w:p>
    <w:p w14:paraId="22659B8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на работников, заме</w:t>
      </w:r>
      <w:r>
        <w:rPr>
          <w:rFonts w:ascii="PT Serif" w:hAnsi="PT Serif"/>
        </w:rPr>
        <w:t>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  <w:r>
        <w:rPr>
          <w:rFonts w:ascii="PT Serif" w:hAnsi="PT Serif"/>
        </w:rPr>
        <w:t>;</w:t>
      </w:r>
    </w:p>
    <w:p w14:paraId="2F0B496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4) на иные </w:t>
      </w:r>
      <w:r>
        <w:rPr>
          <w:rFonts w:ascii="PT Serif" w:hAnsi="PT Serif"/>
        </w:rPr>
        <w:t>категории лиц в случаях, предусмотренных федеральными законами</w:t>
      </w:r>
      <w:r>
        <w:rPr>
          <w:rFonts w:ascii="PT Serif" w:hAnsi="PT Serif"/>
        </w:rPr>
        <w:t>.</w:t>
      </w:r>
    </w:p>
    <w:p w14:paraId="5F0BCE55" w14:textId="77777777" w:rsidR="00000000" w:rsidRDefault="00E81754">
      <w:pPr>
        <w:divId w:val="13740377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предотвращения и урегулирования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62F76B8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1. Лицо, указанное в </w:t>
      </w:r>
      <w:hyperlink r:id="rId46" w:anchor="/document/99/902135263/XA00M2M2MA/" w:tgtFrame="_self" w:history="1">
        <w:r>
          <w:rPr>
            <w:rStyle w:val="a4"/>
            <w:rFonts w:ascii="PT Serif" w:hAnsi="PT Serif"/>
          </w:rPr>
          <w:t>части 1 статьи 10 настоящего Федерального закона</w:t>
        </w:r>
      </w:hyperlink>
      <w:r>
        <w:rPr>
          <w:rFonts w:ascii="PT Serif" w:hAnsi="PT Serif"/>
        </w:rPr>
        <w:t>, обязано принимать меры по недопущению любой возможности возникновения конфликта интересов</w:t>
      </w:r>
      <w:r>
        <w:rPr>
          <w:rFonts w:ascii="PT Serif" w:hAnsi="PT Serif"/>
        </w:rPr>
        <w:t>.</w:t>
      </w:r>
    </w:p>
    <w:p w14:paraId="48E4A29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2. Лицо, указанное в </w:t>
      </w:r>
      <w:hyperlink r:id="rId47" w:anchor="/document/99/902135263/XA00M2M2MA/" w:tgtFrame="_self" w:history="1">
        <w:r>
          <w:rPr>
            <w:rStyle w:val="a4"/>
            <w:rFonts w:ascii="PT Serif" w:hAnsi="PT Serif"/>
          </w:rPr>
          <w:t>части 1 статьи 10 настоящего Федерального закона</w:t>
        </w:r>
      </w:hyperlink>
      <w:r>
        <w:rPr>
          <w:rFonts w:ascii="PT Serif" w:hAnsi="PT Serif"/>
        </w:rPr>
        <w:t xml:space="preserve">, обязано уведомить в порядке, определенном представителем нанимателя (работодателем) в соответствии с нормативными правовыми </w:t>
      </w:r>
      <w:r>
        <w:rPr>
          <w:rFonts w:ascii="PT Serif" w:hAnsi="PT Serif"/>
        </w:rPr>
        <w:t>актами Российской Федерации, о возникшем конфликте интересов или о возможности его возникновения, как только ему станет об этом известно</w:t>
      </w:r>
      <w:r>
        <w:rPr>
          <w:rFonts w:ascii="PT Serif" w:hAnsi="PT Serif"/>
        </w:rPr>
        <w:t>.</w:t>
      </w:r>
    </w:p>
    <w:p w14:paraId="063E231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3. Представитель нанимателя (работодатель), если ему стало известно о возникновении у лица, указанного в </w:t>
      </w:r>
      <w:hyperlink r:id="rId48" w:anchor="/document/99/902135263/XA00M2M2MA/" w:tgtFrame="_self" w:history="1">
        <w:r>
          <w:rPr>
            <w:rStyle w:val="a4"/>
            <w:rFonts w:ascii="PT Serif" w:hAnsi="PT Serif"/>
          </w:rPr>
          <w:t>части 1 статьи 10 настоящего Федерального закона</w:t>
        </w:r>
      </w:hyperlink>
      <w:r>
        <w:rPr>
          <w:rFonts w:ascii="PT Serif" w:hAnsi="PT Serif"/>
        </w:rPr>
        <w:t>, личной заинтересованности, которая приводит или может привести к конфликту интересов, обязан принять меры по предотвращению или уре</w:t>
      </w:r>
      <w:r>
        <w:rPr>
          <w:rFonts w:ascii="PT Serif" w:hAnsi="PT Serif"/>
        </w:rPr>
        <w:t>гулированию конфликта интересов</w:t>
      </w:r>
      <w:r>
        <w:rPr>
          <w:rFonts w:ascii="PT Serif" w:hAnsi="PT Serif"/>
        </w:rPr>
        <w:t>.</w:t>
      </w:r>
    </w:p>
    <w:p w14:paraId="18D517F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r:id="rId49" w:anchor="/document/99/902135263/XA00M2M2MA/" w:tgtFrame="_self" w:history="1">
        <w:r>
          <w:rPr>
            <w:rStyle w:val="a4"/>
            <w:rFonts w:ascii="PT Serif" w:hAnsi="PT Serif"/>
          </w:rPr>
          <w:t>части 1 статьи 10 настоящего Федерального закона</w:t>
        </w:r>
      </w:hyperlink>
      <w:r>
        <w:rPr>
          <w:rFonts w:ascii="PT Serif" w:hAnsi="PT Serif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</w:t>
      </w:r>
      <w:r>
        <w:rPr>
          <w:rFonts w:ascii="PT Serif" w:hAnsi="PT Serif"/>
        </w:rPr>
        <w:t>новения конфликта интересов</w:t>
      </w:r>
      <w:r>
        <w:rPr>
          <w:rFonts w:ascii="PT Serif" w:hAnsi="PT Serif"/>
        </w:rPr>
        <w:t>.</w:t>
      </w:r>
    </w:p>
    <w:p w14:paraId="4204A30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5. Предотвращение и урегулирование конфликта интересов, стороной которого является лицо, указанное в </w:t>
      </w:r>
      <w:hyperlink r:id="rId50" w:anchor="/document/99/902135263/XA00M2M2MA/" w:tgtFrame="_self" w:history="1">
        <w:r>
          <w:rPr>
            <w:rStyle w:val="a4"/>
            <w:rFonts w:ascii="PT Serif" w:hAnsi="PT Serif"/>
          </w:rPr>
          <w:t>части 1 статьи 10 настоящего Федеральн</w:t>
        </w:r>
        <w:r>
          <w:rPr>
            <w:rStyle w:val="a4"/>
            <w:rFonts w:ascii="PT Serif" w:hAnsi="PT Serif"/>
          </w:rPr>
          <w:t>ого закона</w:t>
        </w:r>
      </w:hyperlink>
      <w:r>
        <w:rPr>
          <w:rFonts w:ascii="PT Serif" w:hAnsi="PT Serif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</w:t>
      </w:r>
      <w:r>
        <w:rPr>
          <w:rFonts w:ascii="PT Serif" w:hAnsi="PT Serif"/>
        </w:rPr>
        <w:t>.</w:t>
      </w:r>
    </w:p>
    <w:p w14:paraId="46EE8CD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6. Непринятие лицом, указанным в </w:t>
      </w:r>
      <w:hyperlink r:id="rId51" w:anchor="/document/99/902135263/XA00M2M2MA/" w:tgtFrame="_self" w:history="1">
        <w:r>
          <w:rPr>
            <w:rStyle w:val="a4"/>
            <w:rFonts w:ascii="PT Serif" w:hAnsi="PT Serif"/>
          </w:rPr>
          <w:t>части 1 статьи 10 настоящего Федерального закона</w:t>
        </w:r>
      </w:hyperlink>
      <w:r>
        <w:rPr>
          <w:rFonts w:ascii="PT Serif" w:hAnsi="PT Serif"/>
        </w:rPr>
        <w:t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</w:t>
      </w:r>
      <w:r>
        <w:rPr>
          <w:rFonts w:ascii="PT Serif" w:hAnsi="PT Serif"/>
        </w:rPr>
        <w:t>ством Российской Федерации</w:t>
      </w:r>
      <w:r>
        <w:rPr>
          <w:rFonts w:ascii="PT Serif" w:hAnsi="PT Serif"/>
        </w:rPr>
        <w:t>.</w:t>
      </w:r>
    </w:p>
    <w:p w14:paraId="489E23B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7. В случае, если лицо, указанное в </w:t>
      </w:r>
      <w:hyperlink r:id="rId52" w:anchor="/document/99/902135263/XA00M2M2MA/" w:tgtFrame="_self" w:history="1">
        <w:r>
          <w:rPr>
            <w:rStyle w:val="a4"/>
            <w:rFonts w:ascii="PT Serif" w:hAnsi="PT Serif"/>
          </w:rPr>
          <w:t>части 1 статьи 10 настоящего Федерального закона</w:t>
        </w:r>
      </w:hyperlink>
      <w:r>
        <w:rPr>
          <w:rFonts w:ascii="PT Serif" w:hAnsi="PT Serif"/>
        </w:rPr>
        <w:t>, владеет ценными бумагами (долями участия, паями в уста</w:t>
      </w:r>
      <w:r>
        <w:rPr>
          <w:rFonts w:ascii="PT Serif" w:hAnsi="PT Serif"/>
        </w:rPr>
        <w:t xml:space="preserve">вных (складочных) капиталах организаций), оно обязано в целях предотвращения конфликта интересов передать </w:t>
      </w:r>
      <w:r>
        <w:rPr>
          <w:rFonts w:ascii="PT Serif" w:hAnsi="PT Serif"/>
        </w:rPr>
        <w:lastRenderedPageBreak/>
        <w:t>принадлежащие ему ценные бумаги (доли участия, паи в уставных (складочных) капиталах организаций) в доверительное управление в соответствии с гражданс</w:t>
      </w:r>
      <w:r>
        <w:rPr>
          <w:rFonts w:ascii="PT Serif" w:hAnsi="PT Serif"/>
        </w:rPr>
        <w:t>ким законодательством</w:t>
      </w:r>
      <w:r>
        <w:rPr>
          <w:rFonts w:ascii="PT Serif" w:hAnsi="PT Serif"/>
        </w:rPr>
        <w:t>.</w:t>
      </w:r>
    </w:p>
    <w:p w14:paraId="75CE11BA" w14:textId="77777777" w:rsidR="00000000" w:rsidRDefault="00E81754">
      <w:pPr>
        <w:divId w:val="18930323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11.1.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</w:t>
      </w:r>
      <w:r>
        <w:rPr>
          <w:rStyle w:val="docarticle-name"/>
          <w:rFonts w:ascii="Helvetica" w:eastAsia="Times New Roman" w:hAnsi="Helvetica" w:cs="Helvetica"/>
          <w:b/>
          <w:bCs/>
        </w:rPr>
        <w:t>ого, руководителя службы обеспечения деятельности финансового уполномоченног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7D8B076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</w:t>
      </w:r>
      <w:r>
        <w:rPr>
          <w:rFonts w:ascii="PT Serif" w:hAnsi="PT Serif"/>
        </w:rPr>
        <w:t>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</w:t>
      </w:r>
      <w:r>
        <w:rPr>
          <w:rFonts w:ascii="PT Serif" w:hAnsi="PT Serif"/>
        </w:rPr>
        <w:t xml:space="preserve">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соответствии со </w:t>
      </w:r>
      <w:hyperlink r:id="rId53" w:anchor="/document/99/902135263/XA00M3A2ME/" w:tgtFrame="_self" w:history="1">
        <w:r>
          <w:rPr>
            <w:rStyle w:val="a4"/>
            <w:rFonts w:ascii="PT Serif" w:hAnsi="PT Serif"/>
          </w:rPr>
          <w:t>статьями 9</w:t>
        </w:r>
      </w:hyperlink>
      <w:r>
        <w:rPr>
          <w:rFonts w:ascii="PT Serif" w:hAnsi="PT Serif"/>
        </w:rPr>
        <w:t>-</w:t>
      </w:r>
      <w:hyperlink r:id="rId54" w:anchor="/document/99/902135263/XA00M3Q2MG/" w:tgtFrame="_self" w:history="1">
        <w:r>
          <w:rPr>
            <w:rStyle w:val="a4"/>
            <w:rFonts w:ascii="PT Serif" w:hAnsi="PT Serif"/>
          </w:rPr>
          <w:t>11 настоящего Федерального закона</w:t>
        </w:r>
      </w:hyperlink>
      <w:r>
        <w:rPr>
          <w:rFonts w:ascii="PT Serif" w:hAnsi="PT Serif"/>
        </w:rPr>
        <w:t xml:space="preserve"> уведомлять об обращении к ним каких-либо лиц в целях склонения к совершению коррупцион</w:t>
      </w:r>
      <w:r>
        <w:rPr>
          <w:rFonts w:ascii="PT Serif" w:hAnsi="PT Serif"/>
        </w:rPr>
        <w:t>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</w:t>
      </w:r>
      <w:r>
        <w:rPr>
          <w:rFonts w:ascii="PT Serif" w:hAnsi="PT Serif"/>
        </w:rPr>
        <w:t xml:space="preserve"> порядке, определяемом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</w:t>
      </w:r>
      <w:r>
        <w:rPr>
          <w:rFonts w:ascii="PT Serif" w:hAnsi="PT Serif"/>
        </w:rPr>
        <w:t>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</w:t>
      </w:r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 </w:t>
      </w:r>
    </w:p>
    <w:p w14:paraId="59A6E2FD" w14:textId="77777777" w:rsidR="00000000" w:rsidRDefault="00E81754">
      <w:pPr>
        <w:divId w:val="214115035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налагаемые на гражданина, замещавшего должность государственной или муни</w:t>
      </w:r>
      <w:r>
        <w:rPr>
          <w:rStyle w:val="docarticle-name"/>
          <w:rFonts w:ascii="Helvetica" w:eastAsia="Times New Roman" w:hAnsi="Helvetica" w:cs="Helvetica"/>
          <w:b/>
          <w:bCs/>
        </w:rPr>
        <w:t>ципальной службы, при заключении им трудового или гражданско-правового договор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725EDA2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1.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</w:t>
      </w:r>
      <w:r>
        <w:rPr>
          <w:rFonts w:ascii="PT Serif" w:hAnsi="PT Serif"/>
        </w:rPr>
        <w:t>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</w:t>
      </w:r>
      <w:r>
        <w:rPr>
          <w:rFonts w:ascii="PT Serif" w:hAnsi="PT Serif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</w:t>
      </w:r>
      <w:r>
        <w:rPr>
          <w:rFonts w:ascii="PT Serif" w:hAnsi="PT Serif"/>
        </w:rPr>
        <w:t>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rPr>
          <w:rFonts w:ascii="PT Serif" w:hAnsi="PT Serif"/>
        </w:rPr>
        <w:t>.</w:t>
      </w:r>
    </w:p>
    <w:p w14:paraId="3BE3E6A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1.1. Комиссия в порядке, установленном нормативн</w:t>
      </w:r>
      <w:r>
        <w:rPr>
          <w:rFonts w:ascii="PT Serif" w:hAnsi="PT Serif"/>
        </w:rPr>
        <w:t xml:space="preserve">ыми правовыми актами Российской Федерации, обязана рассмотреть письменное обращение гражданина о даче согласия на </w:t>
      </w:r>
      <w:r>
        <w:rPr>
          <w:rFonts w:ascii="PT Serif" w:hAnsi="PT Serif"/>
        </w:rPr>
        <w:lastRenderedPageBreak/>
        <w:t>замещение на условиях трудового договора должности в организации и (или) на выполнение в данной организации работ (оказание данной организации</w:t>
      </w:r>
      <w:r>
        <w:rPr>
          <w:rFonts w:ascii="PT Serif" w:hAnsi="PT Serif"/>
        </w:rPr>
        <w:t xml:space="preserve">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</w:t>
      </w:r>
      <w:r>
        <w:rPr>
          <w:rFonts w:ascii="PT Serif" w:hAnsi="PT Serif"/>
        </w:rPr>
        <w:t>решении</w:t>
      </w:r>
      <w:r>
        <w:rPr>
          <w:rFonts w:ascii="PT Serif" w:hAnsi="PT Serif"/>
        </w:rPr>
        <w:t>.</w:t>
      </w:r>
    </w:p>
    <w:p w14:paraId="31138E0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</w:t>
      </w:r>
      <w:r>
        <w:rPr>
          <w:rFonts w:ascii="PT Serif" w:hAnsi="PT Serif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r:id="rId55" w:anchor="/document/99/902135263/XA00M3O2MF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 xml:space="preserve">, сообщать работодателю сведения о </w:t>
      </w:r>
      <w:r>
        <w:rPr>
          <w:rFonts w:ascii="PT Serif" w:hAnsi="PT Serif"/>
        </w:rPr>
        <w:t>последнем месте своей службы</w:t>
      </w:r>
      <w:r>
        <w:rPr>
          <w:rFonts w:ascii="PT Serif" w:hAnsi="PT Serif"/>
        </w:rPr>
        <w:t>.</w:t>
      </w:r>
    </w:p>
    <w:p w14:paraId="563C465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</w:t>
      </w:r>
      <w:r>
        <w:rPr>
          <w:rFonts w:ascii="PT Serif" w:hAnsi="PT Serif"/>
        </w:rPr>
        <w:t xml:space="preserve">ной службы требования, предусмотренного </w:t>
      </w:r>
      <w:hyperlink r:id="rId56" w:anchor="/document/99/902135263/XA00M362MC/" w:tgtFrame="_self" w:history="1">
        <w:r>
          <w:rPr>
            <w:rStyle w:val="a4"/>
            <w:rFonts w:ascii="PT Serif" w:hAnsi="PT Serif"/>
          </w:rPr>
          <w:t>частью 2 настоящей статьи</w:t>
        </w:r>
      </w:hyperlink>
      <w:r>
        <w:rPr>
          <w:rFonts w:ascii="PT Serif" w:hAnsi="PT Serif"/>
        </w:rPr>
        <w:t xml:space="preserve">, влечет прекращение трудового или гражданско-правового договора на выполнение работ (оказание услуг), </w:t>
      </w:r>
      <w:r>
        <w:rPr>
          <w:rFonts w:ascii="PT Serif" w:hAnsi="PT Serif"/>
        </w:rPr>
        <w:t xml:space="preserve">указанного в </w:t>
      </w:r>
      <w:hyperlink r:id="rId57" w:anchor="/document/99/902135263/XA00M3O2MF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>, заключенного с указанным гражданином</w:t>
      </w:r>
      <w:r>
        <w:rPr>
          <w:rFonts w:ascii="PT Serif" w:hAnsi="PT Serif"/>
        </w:rPr>
        <w:t>.</w:t>
      </w:r>
    </w:p>
    <w:p w14:paraId="61640A8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 Работодатель при заключении трудового или гражданско-правового договора на выполнение ра</w:t>
      </w:r>
      <w:r>
        <w:rPr>
          <w:rFonts w:ascii="PT Serif" w:hAnsi="PT Serif"/>
        </w:rPr>
        <w:t xml:space="preserve">бот (оказание услуг), указанного в </w:t>
      </w:r>
      <w:hyperlink r:id="rId58" w:anchor="/document/99/902135263/XA00M3O2MF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>, с гражданином, замещавшим должности государственной или муниципальной службы, перечень которых устанавливае</w:t>
      </w:r>
      <w:r>
        <w:rPr>
          <w:rFonts w:ascii="PT Serif" w:hAnsi="PT Serif"/>
        </w:rPr>
        <w:t>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</w:t>
      </w:r>
      <w:r>
        <w:rPr>
          <w:rFonts w:ascii="PT Serif" w:hAnsi="PT Serif"/>
        </w:rPr>
        <w:t>нного или муниципального служащего по последнему месту его службы в порядке, устанавливаемом нормативными правовыми актами Российской Федерации</w:t>
      </w:r>
      <w:r>
        <w:rPr>
          <w:rFonts w:ascii="PT Serif" w:hAnsi="PT Serif"/>
        </w:rPr>
        <w:t>.</w:t>
      </w:r>
    </w:p>
    <w:p w14:paraId="55F454A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5. Неисполнение работодателем обязанности, установленной </w:t>
      </w:r>
      <w:hyperlink r:id="rId59" w:anchor="/document/99/902135263/XA00M362MC/" w:tgtFrame="_self" w:history="1">
        <w:r>
          <w:rPr>
            <w:rStyle w:val="a4"/>
            <w:rFonts w:ascii="PT Serif" w:hAnsi="PT Serif"/>
          </w:rPr>
          <w:t>частью 4 настоящей статьи</w:t>
        </w:r>
      </w:hyperlink>
      <w:r>
        <w:rPr>
          <w:rFonts w:ascii="PT Serif" w:hAnsi="PT Serif"/>
        </w:rPr>
        <w:t>, является правонарушением и влечет ответственность в соответствии с законодательством Российской Федерации</w:t>
      </w:r>
      <w:r>
        <w:rPr>
          <w:rFonts w:ascii="PT Serif" w:hAnsi="PT Serif"/>
        </w:rPr>
        <w:t>.</w:t>
      </w:r>
    </w:p>
    <w:p w14:paraId="1960575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6. Проверка соблюдения гражданином, указанным в </w:t>
      </w:r>
      <w:hyperlink r:id="rId60" w:anchor="/document/99/902135263/XA00M3O2MF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</w:t>
      </w:r>
      <w:r>
        <w:rPr>
          <w:rFonts w:ascii="PT Serif" w:hAnsi="PT Serif"/>
        </w:rPr>
        <w:t>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</w:t>
      </w:r>
      <w:r>
        <w:rPr>
          <w:rFonts w:ascii="PT Serif" w:hAnsi="PT Serif"/>
        </w:rPr>
        <w:t>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</w:t>
      </w:r>
      <w:r>
        <w:rPr>
          <w:rFonts w:ascii="PT Serif" w:hAnsi="PT Serif"/>
        </w:rPr>
        <w:t>.</w:t>
      </w:r>
      <w:r>
        <w:rPr>
          <w:rFonts w:ascii="PT Serif" w:hAnsi="PT Serif"/>
        </w:rPr>
        <w:t>.</w:t>
      </w:r>
    </w:p>
    <w:p w14:paraId="2002B7A9" w14:textId="77777777" w:rsidR="00000000" w:rsidRDefault="00E81754">
      <w:pPr>
        <w:divId w:val="21224106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я 12.1.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234CA43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Лица, замещающие государственные должности Российской Феде</w:t>
      </w:r>
      <w:r>
        <w:rPr>
          <w:rFonts w:ascii="PT Serif" w:hAnsi="PT Serif"/>
        </w:rPr>
        <w:t xml:space="preserve">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</w:t>
      </w:r>
      <w:r>
        <w:rPr>
          <w:rFonts w:ascii="PT Serif" w:hAnsi="PT Serif"/>
        </w:rPr>
        <w:lastRenderedPageBreak/>
        <w:t>конституционными закона</w:t>
      </w:r>
      <w:r>
        <w:rPr>
          <w:rFonts w:ascii="PT Serif" w:hAnsi="PT Serif"/>
        </w:rPr>
        <w:t>ми или федеральными законами, а также муниципальные должности, должности государственной или муниципальной службы</w:t>
      </w:r>
      <w:r>
        <w:rPr>
          <w:rFonts w:ascii="PT Serif" w:hAnsi="PT Serif"/>
        </w:rPr>
        <w:t>.</w:t>
      </w:r>
    </w:p>
    <w:p w14:paraId="4E439E7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Лица, замещающие муниципальные должности, не вправе замещать государственные должности Российской Федерации, государственные должности суб</w:t>
      </w:r>
      <w:r>
        <w:rPr>
          <w:rFonts w:ascii="PT Serif" w:hAnsi="PT Serif"/>
        </w:rPr>
        <w:t>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</w:t>
      </w:r>
      <w:r>
        <w:rPr>
          <w:rFonts w:ascii="PT Serif" w:hAnsi="PT Serif"/>
        </w:rPr>
        <w:t>.</w:t>
      </w:r>
    </w:p>
    <w:p w14:paraId="132299E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 Лица, замещающие государственные должности Российской Федерации, для которых федеральными конс</w:t>
      </w:r>
      <w:r>
        <w:rPr>
          <w:rFonts w:ascii="PT Serif" w:hAnsi="PT Serif"/>
        </w:rPr>
        <w:t>титуционными законами или федеральными законами не установлено иное,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</w:t>
      </w:r>
      <w:r>
        <w:rPr>
          <w:rFonts w:ascii="PT Serif" w:hAnsi="PT Serif"/>
        </w:rPr>
        <w:t>:</w:t>
      </w:r>
    </w:p>
    <w:p w14:paraId="317679D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замещать другие дол</w:t>
      </w:r>
      <w:r>
        <w:rPr>
          <w:rFonts w:ascii="PT Serif" w:hAnsi="PT Serif"/>
        </w:rPr>
        <w:t>жности в органах государственной власти и органах местного самоуправления</w:t>
      </w:r>
      <w:r>
        <w:rPr>
          <w:rFonts w:ascii="PT Serif" w:hAnsi="PT Serif"/>
        </w:rPr>
        <w:t>;</w:t>
      </w:r>
    </w:p>
    <w:p w14:paraId="292C5DC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участвовать в управлении коммерческой организацией или некоммерческой организацией, за исключением следующих случаев</w:t>
      </w:r>
      <w:r>
        <w:rPr>
          <w:rFonts w:ascii="PT Serif" w:hAnsi="PT Serif"/>
        </w:rPr>
        <w:t>:</w:t>
      </w:r>
    </w:p>
    <w:p w14:paraId="2615A79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а) участие в управлении совета муниципальных образований суб</w:t>
      </w:r>
      <w:r>
        <w:rPr>
          <w:rFonts w:ascii="PT Serif" w:hAnsi="PT Serif"/>
        </w:rPr>
        <w:t>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</w:t>
      </w:r>
      <w:r>
        <w:rPr>
          <w:rFonts w:ascii="PT Serif" w:hAnsi="PT Serif"/>
        </w:rPr>
        <w:t>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rPr>
          <w:rFonts w:ascii="PT Serif" w:hAnsi="PT Serif"/>
        </w:rPr>
        <w:t>;</w:t>
      </w:r>
    </w:p>
    <w:p w14:paraId="27CBADC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б) участие на безвозмездной основе в деятельности коллегиального органа организации на основании акта Президент</w:t>
      </w:r>
      <w:r>
        <w:rPr>
          <w:rFonts w:ascii="PT Serif" w:hAnsi="PT Serif"/>
        </w:rPr>
        <w:t>а Российской Федерации или Правительства Российской Федерации</w:t>
      </w:r>
      <w:r>
        <w:rPr>
          <w:rFonts w:ascii="PT Serif" w:hAnsi="PT Serif"/>
        </w:rPr>
        <w:t>;</w:t>
      </w:r>
    </w:p>
    <w:p w14:paraId="4BD6047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</w:t>
      </w:r>
      <w:r>
        <w:rPr>
          <w:rFonts w:ascii="PT Serif" w:hAnsi="PT Serif"/>
        </w:rPr>
        <w:t>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</w:t>
      </w:r>
      <w:r>
        <w:rPr>
          <w:rFonts w:ascii="PT Serif" w:hAnsi="PT Serif"/>
        </w:rPr>
        <w:t>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</w:t>
      </w:r>
      <w:r>
        <w:rPr>
          <w:rFonts w:ascii="PT Serif" w:hAnsi="PT Serif"/>
        </w:rPr>
        <w:t>;</w:t>
      </w:r>
    </w:p>
    <w:p w14:paraId="6C76B91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г</w:t>
      </w:r>
      <w:r>
        <w:rPr>
          <w:rFonts w:ascii="PT Serif" w:hAnsi="PT Serif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</w:t>
      </w:r>
      <w:r>
        <w:rPr>
          <w:rFonts w:ascii="PT Serif" w:hAnsi="PT Serif"/>
        </w:rPr>
        <w:t xml:space="preserve">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>
        <w:rPr>
          <w:rFonts w:ascii="PT Serif" w:hAnsi="PT Serif"/>
        </w:rPr>
        <w:t>;</w:t>
      </w:r>
    </w:p>
    <w:p w14:paraId="21A6F84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д) иных случаев, предусмотренных федеральными законами</w:t>
      </w:r>
      <w:r>
        <w:rPr>
          <w:rFonts w:ascii="PT Serif" w:hAnsi="PT Serif"/>
        </w:rPr>
        <w:t>;</w:t>
      </w:r>
    </w:p>
    <w:p w14:paraId="1D90791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2.1) заниматься предпринимательской деятельностью лично или через доверенных лиц</w:t>
      </w:r>
      <w:r>
        <w:rPr>
          <w:rFonts w:ascii="PT Serif" w:hAnsi="PT Serif"/>
        </w:rPr>
        <w:t>;</w:t>
      </w:r>
    </w:p>
    <w:p w14:paraId="4A8330E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 xml:space="preserve">3) заниматься другой оплачиваемой деятельностью, кроме преподавательской, научной и иной творческой деятельности. При </w:t>
      </w:r>
      <w:r>
        <w:rPr>
          <w:rFonts w:ascii="PT Serif" w:hAnsi="PT Serif"/>
        </w:rPr>
        <w:t>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</w:t>
      </w:r>
      <w:r>
        <w:rPr>
          <w:rFonts w:ascii="PT Serif" w:hAnsi="PT Serif"/>
        </w:rPr>
        <w:t>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</w:t>
      </w:r>
      <w:r>
        <w:rPr>
          <w:rFonts w:ascii="PT Serif" w:hAnsi="PT Serif"/>
        </w:rPr>
        <w:t>изациями</w:t>
      </w:r>
      <w:r>
        <w:rPr>
          <w:rFonts w:ascii="PT Serif" w:hAnsi="PT Serif"/>
        </w:rPr>
        <w:t>;</w:t>
      </w:r>
    </w:p>
    <w:p w14:paraId="25F76F2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</w:t>
      </w:r>
      <w:r>
        <w:rPr>
          <w:rFonts w:ascii="PT Serif" w:hAnsi="PT Serif"/>
        </w:rPr>
        <w:t>;</w:t>
      </w:r>
    </w:p>
    <w:p w14:paraId="206EDF5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5) использовать в неслужебных целях информацию, средства мате</w:t>
      </w:r>
      <w:r>
        <w:rPr>
          <w:rFonts w:ascii="PT Serif" w:hAnsi="PT Serif"/>
        </w:rPr>
        <w:t>риально-технического, финансового и информационного обеспечения, предназначенные только для служебной деятельности</w:t>
      </w:r>
      <w:r>
        <w:rPr>
          <w:rFonts w:ascii="PT Serif" w:hAnsi="PT Serif"/>
        </w:rPr>
        <w:t>;</w:t>
      </w:r>
    </w:p>
    <w:p w14:paraId="587BCA3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6) получать гонорары за публикации и выступления в качестве лица, замещающего государственную должность Российской Федерации, государственну</w:t>
      </w:r>
      <w:r>
        <w:rPr>
          <w:rFonts w:ascii="PT Serif" w:hAnsi="PT Serif"/>
        </w:rPr>
        <w:t>ю должность субъекта Российской Федерации, должность главы муниципального образования, муниципальную должность, замещаемую на постоянной основе</w:t>
      </w:r>
      <w:r>
        <w:rPr>
          <w:rFonts w:ascii="PT Serif" w:hAnsi="PT Serif"/>
        </w:rPr>
        <w:t>;</w:t>
      </w:r>
    </w:p>
    <w:p w14:paraId="2009EBF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7) получать в связи с выполнением служебных (должностных) обязанностей не предусмотренные законодательством Рос</w:t>
      </w:r>
      <w:r>
        <w:rPr>
          <w:rFonts w:ascii="PT Serif" w:hAnsi="PT Serif"/>
        </w:rPr>
        <w:t>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</w:t>
      </w:r>
      <w:r>
        <w:rPr>
          <w:rFonts w:ascii="PT Serif" w:hAnsi="PT Serif"/>
        </w:rPr>
        <w:t>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</w:t>
      </w:r>
      <w:r>
        <w:rPr>
          <w:rFonts w:ascii="PT Serif" w:hAnsi="PT Serif"/>
        </w:rPr>
        <w:t xml:space="preserve">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</w:t>
      </w:r>
      <w:r>
        <w:rPr>
          <w:rFonts w:ascii="PT Serif" w:hAnsi="PT Serif"/>
        </w:rPr>
        <w:t>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</w:t>
      </w:r>
      <w:r>
        <w:rPr>
          <w:rFonts w:ascii="PT Serif" w:hAnsi="PT Serif"/>
        </w:rPr>
        <w:t>;</w:t>
      </w:r>
    </w:p>
    <w:p w14:paraId="37AD1A0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8) принимать вопреки установленному порядку почетные и специаль</w:t>
      </w:r>
      <w:r>
        <w:rPr>
          <w:rFonts w:ascii="PT Serif" w:hAnsi="PT Serif"/>
        </w:rPr>
        <w:t>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PT Serif" w:hAnsi="PT Serif"/>
        </w:rPr>
        <w:t>;</w:t>
      </w:r>
    </w:p>
    <w:p w14:paraId="06CB343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9) выезжать в служебные командировки за пределы Росси</w:t>
      </w:r>
      <w:r>
        <w:rPr>
          <w:rFonts w:ascii="PT Serif" w:hAnsi="PT Serif"/>
        </w:rPr>
        <w:t>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</w:t>
      </w:r>
      <w:r>
        <w:rPr>
          <w:rFonts w:ascii="PT Serif" w:hAnsi="PT Serif"/>
        </w:rPr>
        <w:t>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</w:t>
      </w:r>
      <w:r>
        <w:rPr>
          <w:rFonts w:ascii="PT Serif" w:hAnsi="PT Serif"/>
        </w:rPr>
        <w:t>;</w:t>
      </w:r>
    </w:p>
    <w:p w14:paraId="3C9FD18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10) входить в состав органов управления, попечительских или наблюдательных </w:t>
      </w:r>
      <w:r>
        <w:rPr>
          <w:rFonts w:ascii="PT Serif" w:hAnsi="PT Serif"/>
        </w:rPr>
        <w:t xml:space="preserve">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</w:t>
      </w:r>
      <w:r>
        <w:rPr>
          <w:rFonts w:ascii="PT Serif" w:hAnsi="PT Serif"/>
        </w:rPr>
        <w:lastRenderedPageBreak/>
        <w:t>законодательством Рос</w:t>
      </w:r>
      <w:r>
        <w:rPr>
          <w:rFonts w:ascii="PT Serif" w:hAnsi="PT Serif"/>
        </w:rPr>
        <w:t>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</w:t>
      </w:r>
      <w:r>
        <w:rPr>
          <w:rFonts w:ascii="PT Serif" w:hAnsi="PT Serif"/>
        </w:rPr>
        <w:t>;</w:t>
      </w:r>
    </w:p>
    <w:p w14:paraId="5A35881F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11) разглашать или использовать в целях, не связанных с </w:t>
      </w:r>
      <w:r>
        <w:rPr>
          <w:rFonts w:ascii="PT Serif" w:hAnsi="PT Serif"/>
        </w:rPr>
        <w:t>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</w:r>
      <w:r>
        <w:rPr>
          <w:rFonts w:ascii="PT Serif" w:hAnsi="PT Serif"/>
        </w:rPr>
        <w:t>.</w:t>
      </w:r>
    </w:p>
    <w:p w14:paraId="52B3FEE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3.1. Лица, замещающие должности глав муниципальных образо</w:t>
      </w:r>
      <w:r>
        <w:rPr>
          <w:rFonts w:ascii="PT Serif" w:hAnsi="PT Serif"/>
        </w:rPr>
        <w:t xml:space="preserve">ваний и осуществляющие свои полномочия на непостоянной основе, не вправе осуществлять деятельность, предусмотренную </w:t>
      </w:r>
      <w:hyperlink r:id="rId61" w:anchor="/document/99/902135263/XA00M962NE/" w:tgtFrame="_self" w:history="1">
        <w:r>
          <w:rPr>
            <w:rStyle w:val="a4"/>
            <w:rFonts w:ascii="PT Serif" w:hAnsi="PT Serif"/>
          </w:rPr>
          <w:t>пунктами 4</w:t>
        </w:r>
      </w:hyperlink>
      <w:r>
        <w:rPr>
          <w:rFonts w:ascii="PT Serif" w:hAnsi="PT Serif"/>
        </w:rPr>
        <w:t>-</w:t>
      </w:r>
      <w:hyperlink r:id="rId62" w:anchor="/document/99/902135263/XA00M8I2NA/" w:tgtFrame="_self" w:history="1">
        <w:r>
          <w:rPr>
            <w:rStyle w:val="a4"/>
            <w:rFonts w:ascii="PT Serif" w:hAnsi="PT Serif"/>
          </w:rPr>
          <w:t>11 части 3 настоящей статьи</w:t>
        </w:r>
      </w:hyperlink>
      <w:r>
        <w:rPr>
          <w:rFonts w:ascii="PT Serif" w:hAnsi="PT Serif"/>
        </w:rPr>
        <w:t>.</w:t>
      </w:r>
    </w:p>
    <w:p w14:paraId="5E47B8F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</w:t>
      </w:r>
      <w:r>
        <w:rPr>
          <w:rFonts w:ascii="PT Serif" w:hAnsi="PT Serif"/>
        </w:rPr>
        <w:t xml:space="preserve">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настоящим Федеральным з</w:t>
      </w:r>
      <w:r>
        <w:rPr>
          <w:rFonts w:ascii="PT Serif" w:hAnsi="PT Serif"/>
        </w:rPr>
        <w:t>аконом и иными нормативными правовыми актами Российской Федерации</w:t>
      </w:r>
      <w:r>
        <w:rPr>
          <w:rFonts w:ascii="PT Serif" w:hAnsi="PT Serif"/>
        </w:rPr>
        <w:t>.</w:t>
      </w:r>
    </w:p>
    <w:p w14:paraId="0090BB8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</w:t>
      </w:r>
      <w:r>
        <w:rPr>
          <w:rFonts w:ascii="PT Serif" w:hAnsi="PT Serif"/>
        </w:rPr>
        <w:t>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</w:t>
      </w:r>
      <w:r>
        <w:rPr>
          <w:rFonts w:ascii="PT Serif" w:hAnsi="PT Serif"/>
        </w:rPr>
        <w:t>нию такого конфликта</w:t>
      </w:r>
      <w:r>
        <w:rPr>
          <w:rFonts w:ascii="PT Serif" w:hAnsi="PT Serif"/>
        </w:rPr>
        <w:t>.</w:t>
      </w:r>
    </w:p>
    <w:p w14:paraId="4B76AF9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</w:t>
      </w:r>
      <w:r>
        <w:rPr>
          <w:rFonts w:ascii="PT Serif" w:hAnsi="PT Serif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</w:t>
      </w:r>
      <w:r>
        <w:rPr>
          <w:rFonts w:ascii="PT Serif" w:hAnsi="PT Serif"/>
        </w:rPr>
        <w:t xml:space="preserve">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 депутата представительного органа сельского поселения и осуществляющее свои полномочия на </w:t>
      </w:r>
      <w:r>
        <w:rPr>
          <w:rFonts w:ascii="PT Serif" w:hAnsi="PT Serif"/>
        </w:rPr>
        <w:t>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</w:t>
      </w:r>
      <w:r>
        <w:rPr>
          <w:rFonts w:ascii="PT Serif" w:hAnsi="PT Serif"/>
        </w:rPr>
        <w:t>оду представления сведений (отчетный период), в случае совершения в течение отчетного периода сделок, предусмотренных</w:t>
      </w:r>
      <w:r>
        <w:rPr>
          <w:rFonts w:ascii="PT Serif" w:hAnsi="PT Serif"/>
        </w:rPr>
        <w:t xml:space="preserve"> </w:t>
      </w:r>
      <w:hyperlink r:id="rId63" w:anchor="/document/99/902383514/XA00MDO2NS/" w:history="1">
        <w:r>
          <w:rPr>
            <w:rStyle w:val="a4"/>
            <w:rFonts w:ascii="PT Serif" w:hAnsi="PT Serif"/>
          </w:rPr>
          <w:t xml:space="preserve">частью 1 статьи 3 Федерального закона от 3 декабря 2012 года </w:t>
        </w:r>
        <w:r>
          <w:rPr>
            <w:rStyle w:val="a4"/>
            <w:rFonts w:ascii="PT Serif" w:hAnsi="PT Serif"/>
          </w:rPr>
          <w:t>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PT Serif" w:hAnsi="PT Serif"/>
        </w:rPr>
        <w:t>. В случае, если в течение отчетного периода такие сделки не совершались, указанное лицо сообщает об этом высшему должностному лицу субъекта Рос</w:t>
      </w:r>
      <w:r>
        <w:rPr>
          <w:rFonts w:ascii="PT Serif" w:hAnsi="PT Serif"/>
        </w:rPr>
        <w:t>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</w:t>
      </w:r>
      <w:r>
        <w:rPr>
          <w:rFonts w:ascii="PT Serif" w:hAnsi="PT Serif"/>
        </w:rPr>
        <w:t>.</w:t>
      </w:r>
    </w:p>
    <w:p w14:paraId="233AF84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4.3. Сведения о доходах, расходах, об имуществе и обязательствах имуществен</w:t>
      </w:r>
      <w:r>
        <w:rPr>
          <w:rFonts w:ascii="PT Serif" w:hAnsi="PT Serif"/>
        </w:rPr>
        <w:t xml:space="preserve">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</w:t>
      </w:r>
      <w:r>
        <w:rPr>
          <w:rFonts w:ascii="PT Serif" w:hAnsi="PT Serif"/>
        </w:rPr>
        <w:lastRenderedPageBreak/>
        <w:t xml:space="preserve">сайтах органов местного самоуправления и (или) предоставляются для опубликования средствам массовой </w:t>
      </w:r>
      <w:r>
        <w:rPr>
          <w:rFonts w:ascii="PT Serif" w:hAnsi="PT Serif"/>
        </w:rPr>
        <w:t>информации в порядке, определяемом муниципальными правовыми актами</w:t>
      </w:r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  </w:t>
      </w:r>
      <w:r>
        <w:rPr>
          <w:rFonts w:ascii="PT Serif" w:hAnsi="PT Serif"/>
        </w:rPr>
        <w:t> </w:t>
      </w:r>
    </w:p>
    <w:p w14:paraId="285327C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64" w:anchor="/document/99/902135263/XA00M9G2ND/" w:tgtFrame="_self" w:history="1">
        <w:r>
          <w:rPr>
            <w:rStyle w:val="a4"/>
            <w:rFonts w:ascii="PT Serif" w:hAnsi="PT Serif"/>
          </w:rPr>
          <w:t>частью 4.2 настоящей статьи</w:t>
        </w:r>
      </w:hyperlink>
      <w:r>
        <w:rPr>
          <w:rFonts w:ascii="PT Serif" w:hAnsi="PT Serif"/>
        </w:rPr>
        <w:t>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</w:t>
      </w:r>
      <w:r>
        <w:rPr>
          <w:rFonts w:ascii="PT Serif" w:hAnsi="PT Serif"/>
        </w:rPr>
        <w:t>ой Федерации) в порядке, установленном законом субъекта Российской Федерации</w:t>
      </w:r>
      <w:r>
        <w:rPr>
          <w:rFonts w:ascii="PT Serif" w:hAnsi="PT Serif"/>
        </w:rPr>
        <w:t>.</w:t>
      </w:r>
    </w:p>
    <w:p w14:paraId="192A371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4.5. При выявлении в результате проверки, осуществленной в соответствии с </w:t>
      </w:r>
      <w:hyperlink r:id="rId65" w:anchor="/document/99/902135263/XA00MDC2NU/" w:tgtFrame="_self" w:history="1">
        <w:r>
          <w:rPr>
            <w:rStyle w:val="a4"/>
            <w:rFonts w:ascii="PT Serif" w:hAnsi="PT Serif"/>
          </w:rPr>
          <w:t>частью 4.4 насто</w:t>
        </w:r>
        <w:r>
          <w:rPr>
            <w:rStyle w:val="a4"/>
            <w:rFonts w:ascii="PT Serif" w:hAnsi="PT Serif"/>
          </w:rPr>
          <w:t>ящей статьи</w:t>
        </w:r>
      </w:hyperlink>
      <w:r>
        <w:rPr>
          <w:rFonts w:ascii="PT Serif" w:hAnsi="PT Serif"/>
        </w:rPr>
        <w:t>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</w:t>
      </w:r>
      <w:r>
        <w:rPr>
          <w:rFonts w:ascii="PT Serif" w:hAnsi="PT Serif"/>
        </w:rPr>
        <w:t xml:space="preserve"> </w:t>
      </w:r>
      <w:hyperlink r:id="rId66" w:anchor="/document/99/902383514/" w:history="1">
        <w:r>
          <w:rPr>
            <w:rStyle w:val="a4"/>
            <w:rFonts w:ascii="PT Serif" w:hAnsi="PT Serif"/>
          </w:rPr>
          <w:t>Федеральным законом от 3 декабря 2012 года №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67" w:anchor="/document/99/499018380/" w:history="1">
        <w:r>
          <w:rPr>
            <w:rStyle w:val="a4"/>
            <w:rFonts w:ascii="PT Serif" w:hAnsi="PT Serif"/>
          </w:rPr>
          <w:t>Федеральным законом от 7 мая 2013</w:t>
        </w:r>
        <w:r>
          <w:rPr>
            <w:rStyle w:val="a4"/>
            <w:rFonts w:ascii="PT Serif" w:hAnsi="PT Serif"/>
          </w:rPr>
          <w:t xml:space="preserve">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  </w:r>
        <w:r>
          <w:rPr>
            <w:rStyle w:val="a4"/>
            <w:rFonts w:ascii="PT Serif" w:hAnsi="PT Serif"/>
          </w:rPr>
          <w:t>нансовыми инструментами"</w:t>
        </w:r>
      </w:hyperlink>
      <w:r>
        <w:rPr>
          <w:rFonts w:ascii="PT Serif" w:hAnsi="PT Serif"/>
        </w:rPr>
        <w:t xml:space="preserve"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</w:t>
      </w:r>
      <w:r>
        <w:rPr>
          <w:rFonts w:ascii="PT Serif" w:hAnsi="PT Serif"/>
        </w:rPr>
        <w:t>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</w:t>
      </w:r>
      <w:r>
        <w:rPr>
          <w:rFonts w:ascii="PT Serif" w:hAnsi="PT Serif"/>
        </w:rPr>
        <w:t>.</w:t>
      </w:r>
    </w:p>
    <w:p w14:paraId="03913F5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5. Лица, замещающие государственные должности Российской Федерации, госуда</w:t>
      </w:r>
      <w:r>
        <w:rPr>
          <w:rFonts w:ascii="PT Serif" w:hAnsi="PT Serif"/>
        </w:rPr>
        <w:t xml:space="preserve">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r:id="rId68" w:anchor="/document/99/902135263/XA00MD62NP/" w:tgtFrame="_self" w:history="1">
        <w:r>
          <w:rPr>
            <w:rStyle w:val="a4"/>
            <w:rFonts w:ascii="PT Serif" w:hAnsi="PT Serif"/>
          </w:rPr>
          <w:t>частями 1</w:t>
        </w:r>
      </w:hyperlink>
      <w:r>
        <w:rPr>
          <w:rFonts w:ascii="PT Serif" w:hAnsi="PT Serif"/>
        </w:rPr>
        <w:t>-</w:t>
      </w:r>
      <w:hyperlink r:id="rId69" w:anchor="/document/99/902135263/XA00MEE2NA/" w:tgtFrame="_self" w:history="1">
        <w:r>
          <w:rPr>
            <w:rStyle w:val="a4"/>
            <w:rFonts w:ascii="PT Serif" w:hAnsi="PT Serif"/>
          </w:rPr>
          <w:t>4.1 настоящей статьи</w:t>
        </w:r>
      </w:hyperlink>
      <w:r>
        <w:rPr>
          <w:rFonts w:ascii="PT Serif" w:hAnsi="PT Serif"/>
        </w:rPr>
        <w:t>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</w:t>
      </w:r>
      <w:r>
        <w:rPr>
          <w:rFonts w:ascii="PT Serif" w:hAnsi="PT Serif"/>
        </w:rPr>
        <w:t>.</w:t>
      </w:r>
    </w:p>
    <w:p w14:paraId="76386E8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6. Ли</w:t>
      </w:r>
      <w:r>
        <w:rPr>
          <w:rFonts w:ascii="PT Serif" w:hAnsi="PT Serif"/>
        </w:rPr>
        <w:t>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</w:t>
      </w:r>
      <w:r>
        <w:rPr>
          <w:rFonts w:ascii="PT Serif" w:hAnsi="PT Serif"/>
        </w:rPr>
        <w:t>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</w:t>
      </w:r>
      <w:r>
        <w:rPr>
          <w:rFonts w:ascii="PT Serif" w:hAnsi="PT Serif"/>
        </w:rPr>
        <w:t>.</w:t>
      </w:r>
    </w:p>
    <w:p w14:paraId="6DF45301" w14:textId="77777777" w:rsidR="00000000" w:rsidRDefault="00E81754">
      <w:pPr>
        <w:divId w:val="3336062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12.2.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</w:t>
      </w:r>
      <w:r>
        <w:rPr>
          <w:rStyle w:val="docarticle-name"/>
          <w:rFonts w:ascii="Helvetica" w:eastAsia="Times New Roman" w:hAnsi="Helvetica" w:cs="Helvetica"/>
          <w:b/>
          <w:bCs/>
        </w:rPr>
        <w:t>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51214F3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Если иное не установлено нормативными п</w:t>
      </w:r>
      <w:r>
        <w:rPr>
          <w:rFonts w:ascii="PT Serif" w:hAnsi="PT Serif"/>
        </w:rPr>
        <w:t>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</w:t>
      </w:r>
      <w:r>
        <w:rPr>
          <w:rFonts w:ascii="PT Serif" w:hAnsi="PT Serif"/>
        </w:rPr>
        <w:t>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</w:t>
      </w:r>
      <w:r>
        <w:rPr>
          <w:rFonts w:ascii="PT Serif" w:hAnsi="PT Serif"/>
        </w:rPr>
        <w:t>.</w:t>
      </w:r>
    </w:p>
    <w:p w14:paraId="05E8C295" w14:textId="77777777" w:rsidR="00000000" w:rsidRDefault="00E81754">
      <w:pPr>
        <w:divId w:val="128445619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>Статья 12.3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14:paraId="4D7D7A3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1. В случае, если владение лицом, замещающим государственную должность Российской </w:t>
      </w:r>
      <w:r>
        <w:rPr>
          <w:rFonts w:ascii="PT Serif" w:hAnsi="PT Serif"/>
        </w:rPr>
        <w:t>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Пенсионном фонде Российской Ф</w:t>
      </w:r>
      <w:r>
        <w:rPr>
          <w:rFonts w:ascii="PT Serif" w:hAnsi="PT Serif"/>
        </w:rPr>
        <w:t>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</w:t>
      </w:r>
      <w:r>
        <w:rPr>
          <w:rFonts w:ascii="PT Serif" w:hAnsi="PT Serif"/>
        </w:rPr>
        <w:t>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</w:t>
      </w:r>
      <w:r>
        <w:rPr>
          <w:rFonts w:ascii="PT Serif" w:hAnsi="PT Serif"/>
        </w:rPr>
        <w:t>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</w:t>
      </w:r>
      <w:r>
        <w:rPr>
          <w:rFonts w:ascii="PT Serif" w:hAnsi="PT Serif"/>
        </w:rPr>
        <w:t>.</w:t>
      </w:r>
    </w:p>
    <w:p w14:paraId="61C555C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Требования части 1 настоящей статьи распростр</w:t>
      </w:r>
      <w:r>
        <w:rPr>
          <w:rFonts w:ascii="PT Serif" w:hAnsi="PT Serif"/>
        </w:rPr>
        <w:t>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</w:t>
      </w:r>
      <w:r>
        <w:rPr>
          <w:rFonts w:ascii="PT Serif" w:hAnsi="PT Serif"/>
        </w:rPr>
        <w:t>.</w:t>
      </w:r>
    </w:p>
    <w:p w14:paraId="6A78CB6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3. Требования </w:t>
      </w:r>
      <w:hyperlink r:id="rId70" w:anchor="/document/99/902135263/XA00MCG2NS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 xml:space="preserve">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</w:t>
      </w:r>
      <w:r>
        <w:rPr>
          <w:rFonts w:ascii="PT Serif" w:hAnsi="PT Serif"/>
        </w:rPr>
        <w:t>.</w:t>
      </w:r>
    </w:p>
    <w:p w14:paraId="371FD78E" w14:textId="77777777" w:rsidR="00000000" w:rsidRDefault="00E81754">
      <w:pPr>
        <w:divId w:val="20100640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12.4. </w:t>
      </w:r>
      <w:r>
        <w:rPr>
          <w:rStyle w:val="docarticle-name"/>
          <w:rFonts w:ascii="Helvetica" w:eastAsia="Times New Roman" w:hAnsi="Helvetica" w:cs="Helvetica"/>
          <w:b/>
          <w:bCs/>
        </w:rPr>
        <w:t>Ограничения, запреты и обязанности, налагаем</w:t>
      </w:r>
      <w:r>
        <w:rPr>
          <w:rStyle w:val="docarticle-name"/>
          <w:rFonts w:ascii="Helvetica" w:eastAsia="Times New Roman" w:hAnsi="Helvetica" w:cs="Helvetica"/>
          <w:b/>
          <w:bCs/>
        </w:rPr>
        <w:t>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</w:t>
      </w:r>
      <w:r>
        <w:rPr>
          <w:rStyle w:val="docarticle-name"/>
          <w:rFonts w:ascii="Helvetica" w:eastAsia="Times New Roman" w:hAnsi="Helvetica" w:cs="Helvetica"/>
          <w:b/>
          <w:bCs/>
        </w:rPr>
        <w:t>вора в организациях, создаваемых для выполнения задач, поставленных перед федеральными государственными органам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5B9D31B5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На работников, замещающих должности в государственных корпорациях, публично-правовых компаниях, Пенсионном фонде Российской Федерации, Фонде со</w:t>
      </w:r>
      <w:r>
        <w:rPr>
          <w:rFonts w:ascii="PT Serif" w:hAnsi="PT Serif"/>
        </w:rPr>
        <w:t>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</w:t>
      </w:r>
      <w:r>
        <w:rPr>
          <w:rFonts w:ascii="PT Serif" w:hAnsi="PT Serif"/>
        </w:rPr>
        <w:t>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особенностей, обусловленных их правов</w:t>
      </w:r>
      <w:r>
        <w:rPr>
          <w:rFonts w:ascii="PT Serif" w:hAnsi="PT Serif"/>
        </w:rPr>
        <w:t>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</w:t>
      </w:r>
      <w:r>
        <w:rPr>
          <w:rFonts w:ascii="PT Serif" w:hAnsi="PT Serif"/>
        </w:rPr>
        <w:t xml:space="preserve"> </w:t>
      </w:r>
      <w:hyperlink r:id="rId71" w:anchor="/document/99/901904391/XA00M722MK/" w:history="1">
        <w:r>
          <w:rPr>
            <w:rStyle w:val="a4"/>
            <w:rFonts w:ascii="PT Serif" w:hAnsi="PT Serif"/>
          </w:rPr>
          <w:t xml:space="preserve">пунктом 5 </w:t>
        </w:r>
        <w:r>
          <w:rPr>
            <w:rStyle w:val="a4"/>
            <w:rFonts w:ascii="PT Serif" w:hAnsi="PT Serif"/>
          </w:rPr>
          <w:t>части 1 статьи 16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72" w:anchor="/document/99/901904391/XA00M4Q2MK/" w:history="1">
        <w:r>
          <w:rPr>
            <w:rStyle w:val="a4"/>
            <w:rFonts w:ascii="PT Serif" w:hAnsi="PT Serif"/>
          </w:rPr>
          <w:t>статьями 17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73" w:anchor="/document/99/901904391/XA00M9C2NA/" w:history="1">
        <w:r>
          <w:rPr>
            <w:rStyle w:val="a4"/>
            <w:rFonts w:ascii="PT Serif" w:hAnsi="PT Serif"/>
          </w:rPr>
          <w:t>18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74" w:anchor="/document/99/901904391/XA00MC22NJ/" w:history="1">
        <w:r>
          <w:rPr>
            <w:rStyle w:val="a4"/>
            <w:rFonts w:ascii="PT Serif" w:hAnsi="PT Serif"/>
          </w:rPr>
          <w:t>20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75" w:anchor="/document/99/901904391/XA00M8Q2N8/" w:history="1">
        <w:r>
          <w:rPr>
            <w:rStyle w:val="a4"/>
            <w:rFonts w:ascii="PT Serif" w:hAnsi="PT Serif"/>
          </w:rPr>
          <w:t>20.1 Федерального закона от 27 июля 2004 года № 79-ФЗ "О государственной гражданской службе Российской Федерации"</w:t>
        </w:r>
      </w:hyperlink>
      <w:r>
        <w:rPr>
          <w:rFonts w:ascii="PT Serif" w:hAnsi="PT Serif"/>
        </w:rPr>
        <w:t>.</w:t>
      </w:r>
    </w:p>
    <w:p w14:paraId="3888E5C4" w14:textId="77777777" w:rsidR="00000000" w:rsidRDefault="00E81754">
      <w:pPr>
        <w:divId w:val="171804097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12.5. </w:t>
      </w:r>
      <w:r>
        <w:rPr>
          <w:rStyle w:val="docarticle-name"/>
          <w:rFonts w:ascii="Helvetica" w:eastAsia="Times New Roman" w:hAnsi="Helvetica" w:cs="Helvetica"/>
          <w:b/>
          <w:bCs/>
        </w:rPr>
        <w:t>Установление иных запретов, ограничений, обязательств и правил служебного поведени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76E3511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1.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</w:t>
      </w:r>
      <w:r>
        <w:rPr>
          <w:rFonts w:ascii="PT Serif" w:hAnsi="PT Serif"/>
        </w:rPr>
        <w:t xml:space="preserve">государственные должности Российской Федерации, государственные </w:t>
      </w:r>
      <w:r>
        <w:rPr>
          <w:rFonts w:ascii="PT Serif" w:hAnsi="PT Serif"/>
        </w:rPr>
        <w:lastRenderedPageBreak/>
        <w:t xml:space="preserve">должности субъектов Российской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</w:t>
      </w:r>
      <w:r>
        <w:rPr>
          <w:rFonts w:ascii="PT Serif" w:hAnsi="PT Serif"/>
        </w:rPr>
        <w:t>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</w:t>
      </w:r>
      <w:r>
        <w:rPr>
          <w:rFonts w:ascii="PT Serif" w:hAnsi="PT Serif"/>
        </w:rPr>
        <w:t xml:space="preserve">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</w:t>
      </w:r>
      <w:r>
        <w:rPr>
          <w:rFonts w:ascii="PT Serif" w:hAnsi="PT Serif"/>
        </w:rPr>
        <w:t>ла служебного поведения</w:t>
      </w:r>
      <w:r>
        <w:rPr>
          <w:rFonts w:ascii="PT Serif" w:hAnsi="PT Serif"/>
        </w:rPr>
        <w:t>.</w:t>
      </w:r>
    </w:p>
    <w:p w14:paraId="09AAC4B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2. Положения </w:t>
      </w:r>
      <w:hyperlink r:id="rId76" w:anchor="/document/99/902135263/XA00MBA2MS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 xml:space="preserve"> распространяются на служащих Центрального банка Российской Федерации, занимающих должности, включенные в </w:t>
      </w:r>
      <w:r>
        <w:rPr>
          <w:rFonts w:ascii="PT Serif" w:hAnsi="PT Serif"/>
        </w:rPr>
        <w:t>перечень, утвержденный Советом директоров Центрального банка Российской Федерации</w:t>
      </w:r>
      <w:r>
        <w:rPr>
          <w:rFonts w:ascii="PT Serif" w:hAnsi="PT Serif"/>
        </w:rPr>
        <w:t>.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3. Требования </w:t>
      </w:r>
      <w:hyperlink r:id="rId77" w:anchor="/document/99/902135263/XA00MBA2MS/" w:tgtFrame="_self" w:history="1">
        <w:r>
          <w:rPr>
            <w:rStyle w:val="a4"/>
            <w:rFonts w:ascii="PT Serif" w:hAnsi="PT Serif"/>
          </w:rPr>
          <w:t>части 1 настоящей статьи</w:t>
        </w:r>
      </w:hyperlink>
      <w:r>
        <w:rPr>
          <w:rFonts w:ascii="PT Serif" w:hAnsi="PT Serif"/>
        </w:rPr>
        <w:t xml:space="preserve"> распространяются на лиц, замещающих должности</w:t>
      </w:r>
      <w:r>
        <w:rPr>
          <w:rFonts w:ascii="PT Serif" w:hAnsi="PT Serif"/>
        </w:rPr>
        <w:t xml:space="preserve"> финансового уполномоченного, руководителя службы обеспечения деятельности финансового уполномоченного</w:t>
      </w:r>
      <w:r>
        <w:rPr>
          <w:rFonts w:ascii="PT Serif" w:hAnsi="PT Serif"/>
        </w:rPr>
        <w:t>.</w:t>
      </w:r>
    </w:p>
    <w:p w14:paraId="774A30FE" w14:textId="77777777" w:rsidR="00000000" w:rsidRDefault="00E81754">
      <w:pPr>
        <w:divId w:val="21108125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физических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7446722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</w:t>
      </w:r>
      <w:r>
        <w:rPr>
          <w:rFonts w:ascii="PT Serif" w:hAnsi="PT Serif"/>
        </w:rPr>
        <w:t>едерации</w:t>
      </w:r>
      <w:r>
        <w:rPr>
          <w:rFonts w:ascii="PT Serif" w:hAnsi="PT Serif"/>
        </w:rPr>
        <w:t>.</w:t>
      </w:r>
    </w:p>
    <w:p w14:paraId="4D9692B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</w:t>
      </w:r>
      <w:r>
        <w:rPr>
          <w:rFonts w:ascii="PT Serif" w:hAnsi="PT Serif"/>
        </w:rPr>
        <w:t>.</w:t>
      </w:r>
    </w:p>
    <w:p w14:paraId="24867DA0" w14:textId="77777777" w:rsidR="00000000" w:rsidRDefault="00E81754">
      <w:pPr>
        <w:divId w:val="13028041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13.1. </w:t>
      </w:r>
      <w:r>
        <w:rPr>
          <w:rStyle w:val="docarticle-name"/>
          <w:rFonts w:ascii="Helvetica" w:eastAsia="Times New Roman" w:hAnsi="Helvetica" w:cs="Helvetica"/>
          <w:b/>
          <w:bCs/>
        </w:rPr>
        <w:t>Уво</w:t>
      </w:r>
      <w:r>
        <w:rPr>
          <w:rStyle w:val="docarticle-name"/>
          <w:rFonts w:ascii="Helvetica" w:eastAsia="Times New Roman" w:hAnsi="Helvetica" w:cs="Helvetica"/>
          <w:b/>
          <w:bCs/>
        </w:rPr>
        <w:t>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568E172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Лицо, замещающее государственную должность Р</w:t>
      </w:r>
      <w:r>
        <w:rPr>
          <w:rFonts w:ascii="PT Serif" w:hAnsi="PT Serif"/>
        </w:rPr>
        <w:t>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</w:t>
      </w:r>
      <w:r>
        <w:rPr>
          <w:rFonts w:ascii="PT Serif" w:hAnsi="PT Serif"/>
        </w:rPr>
        <w:t>вными правовыми актами, подлежит увольнению (освобождению от должности) в связи с утратой доверия в случае</w:t>
      </w:r>
      <w:r>
        <w:rPr>
          <w:rFonts w:ascii="PT Serif" w:hAnsi="PT Serif"/>
        </w:rPr>
        <w:t>:</w:t>
      </w:r>
    </w:p>
    <w:p w14:paraId="241A02B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ascii="PT Serif" w:hAnsi="PT Serif"/>
        </w:rPr>
        <w:t>;</w:t>
      </w:r>
    </w:p>
    <w:p w14:paraId="14E6E30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непредставления лицом сведе</w:t>
      </w:r>
      <w:r>
        <w:rPr>
          <w:rFonts w:ascii="PT Serif" w:hAnsi="PT Serif"/>
        </w:rPr>
        <w:t>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</w:t>
      </w:r>
      <w:r>
        <w:rPr>
          <w:rFonts w:ascii="PT Serif" w:hAnsi="PT Serif"/>
        </w:rPr>
        <w:t xml:space="preserve"> сведений, если иное не установлено федеральными законами</w:t>
      </w:r>
      <w:r>
        <w:rPr>
          <w:rFonts w:ascii="PT Serif" w:hAnsi="PT Serif"/>
        </w:rPr>
        <w:t>;</w:t>
      </w:r>
    </w:p>
    <w:p w14:paraId="78A02E06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r>
        <w:rPr>
          <w:rFonts w:ascii="PT Serif" w:hAnsi="PT Serif"/>
        </w:rPr>
        <w:t>;</w:t>
      </w:r>
    </w:p>
    <w:p w14:paraId="34129C0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>4) осуществления лицом предпринимательской де</w:t>
      </w:r>
      <w:r>
        <w:rPr>
          <w:rFonts w:ascii="PT Serif" w:hAnsi="PT Serif"/>
        </w:rPr>
        <w:t>ятельности</w:t>
      </w:r>
      <w:r>
        <w:rPr>
          <w:rFonts w:ascii="PT Serif" w:hAnsi="PT Serif"/>
        </w:rPr>
        <w:t>;</w:t>
      </w:r>
    </w:p>
    <w:p w14:paraId="48F7CE1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</w:t>
      </w:r>
      <w:r>
        <w:rPr>
          <w:rFonts w:ascii="PT Serif" w:hAnsi="PT Serif"/>
        </w:rPr>
        <w:t>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PT Serif" w:hAnsi="PT Serif"/>
        </w:rPr>
        <w:t>.</w:t>
      </w:r>
    </w:p>
    <w:p w14:paraId="65A95E1B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</w:t>
      </w:r>
      <w:r>
        <w:rPr>
          <w:rFonts w:ascii="PT Serif" w:hAnsi="PT Serif"/>
        </w:rPr>
        <w:t>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</w:t>
      </w:r>
      <w:r>
        <w:rPr>
          <w:rFonts w:ascii="PT Serif" w:hAnsi="PT Serif"/>
        </w:rPr>
        <w:t xml:space="preserve">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</w:t>
      </w:r>
      <w:r>
        <w:rPr>
          <w:rFonts w:ascii="PT Serif" w:hAnsi="PT Serif"/>
        </w:rPr>
        <w:t>у лицо</w:t>
      </w:r>
      <w:r>
        <w:rPr>
          <w:rFonts w:ascii="PT Serif" w:hAnsi="PT Serif"/>
        </w:rPr>
        <w:t>.</w:t>
      </w:r>
    </w:p>
    <w:p w14:paraId="2D8C1C4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 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</w:t>
      </w:r>
      <w:r>
        <w:rPr>
          <w:rFonts w:ascii="PT Serif" w:hAnsi="PT Serif"/>
        </w:rPr>
        <w:t xml:space="preserve">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r:id="rId78" w:anchor="/document/99/902135263/XA00MEU2NC/" w:tgtFrame="_self" w:history="1">
        <w:r>
          <w:rPr>
            <w:rStyle w:val="a4"/>
            <w:rFonts w:ascii="PT Serif" w:hAnsi="PT Serif"/>
          </w:rPr>
          <w:t>статьей 15 настоящего Федерального закона</w:t>
        </w:r>
      </w:hyperlink>
      <w:r>
        <w:rPr>
          <w:rFonts w:ascii="PT Serif" w:hAnsi="PT Serif"/>
        </w:rPr>
        <w:t>.</w:t>
      </w:r>
    </w:p>
    <w:p w14:paraId="7325D443" w14:textId="77777777" w:rsidR="00000000" w:rsidRDefault="00E81754">
      <w:pPr>
        <w:divId w:val="19726625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13.2. </w:t>
      </w:r>
      <w:r>
        <w:rPr>
          <w:rStyle w:val="docarticle-name"/>
          <w:rFonts w:ascii="Helvetica" w:eastAsia="Times New Roman" w:hAnsi="Helvetica" w:cs="Helvetica"/>
          <w:b/>
          <w:bCs/>
        </w:rPr>
        <w:t>Увольнение (освобождение от должности) лиц, замещающих (занимающих) должности в Центральном банке Российской Федерации, гос</w:t>
      </w:r>
      <w:r>
        <w:rPr>
          <w:rStyle w:val="docarticle-name"/>
          <w:rFonts w:ascii="Helvetica" w:eastAsia="Times New Roman" w:hAnsi="Helvetica" w:cs="Helvetica"/>
          <w:b/>
          <w:bCs/>
        </w:rPr>
        <w:t>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</w:t>
      </w:r>
      <w:r>
        <w:rPr>
          <w:rStyle w:val="docarticle-name"/>
          <w:rFonts w:ascii="Helvetica" w:eastAsia="Times New Roman" w:hAnsi="Helvetica" w:cs="Helvetica"/>
          <w:b/>
          <w:bCs/>
        </w:rPr>
        <w:t>ти финансового уполномоченного, руководителя службы обеспечения деятельности финансового уполномоченного,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0D4D13F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Лица, занимающие должности в Центральном банке Российской Федерации, лица, замещающие должности в государственных корпора</w:t>
      </w:r>
      <w:r>
        <w:rPr>
          <w:rFonts w:ascii="PT Serif" w:hAnsi="PT Serif"/>
        </w:rPr>
        <w:t>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</w:t>
      </w:r>
      <w:r>
        <w:rPr>
          <w:rFonts w:ascii="PT Serif" w:hAnsi="PT Serif"/>
        </w:rPr>
        <w:t>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</w:t>
      </w:r>
      <w:r>
        <w:rPr>
          <w:rFonts w:ascii="PT Serif" w:hAnsi="PT Serif"/>
        </w:rPr>
        <w:t>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</w:t>
      </w:r>
      <w:r>
        <w:rPr>
          <w:rFonts w:ascii="PT Serif" w:hAnsi="PT Serif"/>
        </w:rPr>
        <w:t>.</w:t>
      </w:r>
    </w:p>
    <w:p w14:paraId="6102B2E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Сведения о применении к лицу, занимающему должность в Центральном банке Российско</w:t>
      </w:r>
      <w:r>
        <w:rPr>
          <w:rFonts w:ascii="PT Serif" w:hAnsi="PT Serif"/>
        </w:rPr>
        <w:t>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</w:t>
      </w:r>
      <w:r>
        <w:rPr>
          <w:rFonts w:ascii="PT Serif" w:hAnsi="PT Serif"/>
        </w:rPr>
        <w:t xml:space="preserve">я, иной организации, созданной Российской Федерацией на основании федерального закона, отдельную должность на основании </w:t>
      </w:r>
      <w:r>
        <w:rPr>
          <w:rFonts w:ascii="PT Serif" w:hAnsi="PT Serif"/>
        </w:rPr>
        <w:lastRenderedPageBreak/>
        <w:t xml:space="preserve">трудового договора в организации, создаваемой для выполнения задач, поставленных перед федеральным государственным органом, взыскания в </w:t>
      </w:r>
      <w:r>
        <w:rPr>
          <w:rFonts w:ascii="PT Serif" w:hAnsi="PT Serif"/>
        </w:rPr>
        <w:t>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Пенсионным фондом Российской Федерации, Фондом со</w:t>
      </w:r>
      <w:r>
        <w:rPr>
          <w:rFonts w:ascii="PT Serif" w:hAnsi="PT Serif"/>
        </w:rPr>
        <w:t xml:space="preserve">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</w:t>
      </w:r>
      <w:r>
        <w:rPr>
          <w:rFonts w:ascii="PT Serif" w:hAnsi="PT Serif"/>
        </w:rPr>
        <w:t xml:space="preserve">с утратой доверия, предусмотренный </w:t>
      </w:r>
      <w:hyperlink r:id="rId79" w:anchor="/document/99/902135263/XA00MEU2NC/" w:tgtFrame="_self" w:history="1">
        <w:r>
          <w:rPr>
            <w:rStyle w:val="a4"/>
            <w:rFonts w:ascii="PT Serif" w:hAnsi="PT Serif"/>
          </w:rPr>
          <w:t>статьей 15 настоящего Федерального закона</w:t>
        </w:r>
      </w:hyperlink>
      <w:r>
        <w:rPr>
          <w:rFonts w:ascii="PT Serif" w:hAnsi="PT Serif"/>
        </w:rPr>
        <w:t>.</w:t>
      </w:r>
    </w:p>
    <w:p w14:paraId="3F973F02" w14:textId="77777777" w:rsidR="00000000" w:rsidRDefault="00E81754">
      <w:pPr>
        <w:divId w:val="4008339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Обязанность организаций принимать меры по предупреждению коррупци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285914CE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Организ</w:t>
      </w:r>
      <w:r>
        <w:rPr>
          <w:rFonts w:ascii="PT Serif" w:hAnsi="PT Serif"/>
        </w:rPr>
        <w:t>ации обязаны разрабатывать и принимать меры по предупреждению коррупции</w:t>
      </w:r>
      <w:r>
        <w:rPr>
          <w:rFonts w:ascii="PT Serif" w:hAnsi="PT Serif"/>
        </w:rPr>
        <w:t>.</w:t>
      </w:r>
    </w:p>
    <w:p w14:paraId="7C7FFDF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Меры по предупреждению коррупции, принимаемые в организации, могут включать</w:t>
      </w:r>
      <w:r>
        <w:rPr>
          <w:rFonts w:ascii="PT Serif" w:hAnsi="PT Serif"/>
        </w:rPr>
        <w:t>:</w:t>
      </w:r>
    </w:p>
    <w:p w14:paraId="553E285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определение подразделений или должностных лиц, ответственных за профилактику коррупционных и иных пр</w:t>
      </w:r>
      <w:r>
        <w:rPr>
          <w:rFonts w:ascii="PT Serif" w:hAnsi="PT Serif"/>
        </w:rPr>
        <w:t>авонарушений</w:t>
      </w:r>
      <w:r>
        <w:rPr>
          <w:rFonts w:ascii="PT Serif" w:hAnsi="PT Serif"/>
        </w:rPr>
        <w:t>;</w:t>
      </w:r>
    </w:p>
    <w:p w14:paraId="4C9DB1E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сотрудничество организации с правоохранительными органами</w:t>
      </w:r>
      <w:r>
        <w:rPr>
          <w:rFonts w:ascii="PT Serif" w:hAnsi="PT Serif"/>
        </w:rPr>
        <w:t>;</w:t>
      </w:r>
    </w:p>
    <w:p w14:paraId="58BF864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разработку и внедрение в практику стандартов и процедур, направленных на обеспечение добросовестной работы организации</w:t>
      </w:r>
      <w:r>
        <w:rPr>
          <w:rFonts w:ascii="PT Serif" w:hAnsi="PT Serif"/>
        </w:rPr>
        <w:t>;</w:t>
      </w:r>
    </w:p>
    <w:p w14:paraId="468FEA1A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4) принятие кодекса этики и служебного поведения работник</w:t>
      </w:r>
      <w:r>
        <w:rPr>
          <w:rFonts w:ascii="PT Serif" w:hAnsi="PT Serif"/>
        </w:rPr>
        <w:t>ов организации</w:t>
      </w:r>
      <w:r>
        <w:rPr>
          <w:rFonts w:ascii="PT Serif" w:hAnsi="PT Serif"/>
        </w:rPr>
        <w:t>;</w:t>
      </w:r>
    </w:p>
    <w:p w14:paraId="1A14AEC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5) предотвращение и урегулирование конфликта интересов</w:t>
      </w:r>
      <w:r>
        <w:rPr>
          <w:rFonts w:ascii="PT Serif" w:hAnsi="PT Serif"/>
        </w:rPr>
        <w:t>;</w:t>
      </w:r>
    </w:p>
    <w:p w14:paraId="2681DF2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6) недопущение составления неофициальной отчетности и использования поддельных документов</w:t>
      </w:r>
      <w:r>
        <w:rPr>
          <w:rFonts w:ascii="PT Serif" w:hAnsi="PT Serif"/>
        </w:rPr>
        <w:t>.</w:t>
      </w:r>
    </w:p>
    <w:p w14:paraId="5F5A0932" w14:textId="77777777" w:rsidR="00000000" w:rsidRDefault="00E81754">
      <w:pPr>
        <w:divId w:val="16665886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13.4. </w:t>
      </w:r>
      <w:r>
        <w:rPr>
          <w:rStyle w:val="docarticle-name"/>
          <w:rFonts w:ascii="Helvetica" w:eastAsia="Times New Roman" w:hAnsi="Helvetica" w:cs="Helvetica"/>
          <w:b/>
          <w:bCs/>
        </w:rPr>
        <w:t>Осуществление проверок уполномоченным подразделением Администрации Президента Ро</w:t>
      </w:r>
      <w:r>
        <w:rPr>
          <w:rStyle w:val="docarticle-name"/>
          <w:rFonts w:ascii="Helvetica" w:eastAsia="Times New Roman" w:hAnsi="Helvetica" w:cs="Helvetica"/>
          <w:b/>
          <w:bCs/>
        </w:rPr>
        <w:t>ссийской Федераци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1C1FA7F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rPr>
          <w:rFonts w:ascii="PT Serif" w:hAnsi="PT Serif"/>
        </w:rPr>
        <w:t>нта Российской Федерации может осуществлять в установленном порядке проверки</w:t>
      </w:r>
      <w:r>
        <w:rPr>
          <w:rFonts w:ascii="PT Serif" w:hAnsi="PT Serif"/>
        </w:rPr>
        <w:t>:</w:t>
      </w:r>
    </w:p>
    <w:p w14:paraId="057AAE2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</w:t>
      </w:r>
      <w:r>
        <w:rPr>
          <w:rFonts w:ascii="PT Serif" w:hAnsi="PT Serif"/>
        </w:rPr>
        <w:t>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</w:t>
      </w:r>
      <w:r>
        <w:rPr>
          <w:rFonts w:ascii="PT Serif" w:hAnsi="PT Serif"/>
        </w:rPr>
        <w:t>;</w:t>
      </w:r>
    </w:p>
    <w:p w14:paraId="4E77F3B2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2) достоверности и полноты </w:t>
      </w:r>
      <w:r>
        <w:rPr>
          <w:rFonts w:ascii="PT Serif" w:hAnsi="PT Serif"/>
        </w:rPr>
        <w:t>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</w:t>
      </w:r>
      <w:r>
        <w:rPr>
          <w:rFonts w:ascii="PT Serif" w:hAnsi="PT Serif"/>
        </w:rPr>
        <w:t>;</w:t>
      </w:r>
    </w:p>
    <w:p w14:paraId="6ACCD23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3) соблюдения лицами, замещающими должности, предусмотренные </w:t>
      </w:r>
      <w:hyperlink r:id="rId80" w:anchor="/document/99/902135263/XA00MDG2O0/" w:tgtFrame="_self" w:history="1">
        <w:r>
          <w:rPr>
            <w:rStyle w:val="a4"/>
            <w:rFonts w:ascii="PT Serif" w:hAnsi="PT Serif"/>
          </w:rPr>
          <w:t>пунктами 1</w:t>
        </w:r>
      </w:hyperlink>
      <w:r>
        <w:rPr>
          <w:rFonts w:ascii="PT Serif" w:hAnsi="PT Serif"/>
        </w:rPr>
        <w:t xml:space="preserve"> и </w:t>
      </w:r>
      <w:hyperlink r:id="rId81" w:anchor="/document/99/902135263/XA00MF02ND/" w:tgtFrame="_self" w:history="1">
        <w:r>
          <w:rPr>
            <w:rStyle w:val="a4"/>
            <w:rFonts w:ascii="PT Serif" w:hAnsi="PT Serif"/>
          </w:rPr>
          <w:t>1.1 части 1 статьи 7.1 настоящего Федерального закона</w:t>
        </w:r>
      </w:hyperlink>
      <w:r>
        <w:rPr>
          <w:rFonts w:ascii="PT Serif" w:hAnsi="PT Serif"/>
        </w:rPr>
        <w:t>, их супругами и несовершеннолетни</w:t>
      </w:r>
      <w:r>
        <w:rPr>
          <w:rFonts w:ascii="PT Serif" w:hAnsi="PT Serif"/>
        </w:rPr>
        <w:t xml:space="preserve">ми детьми установленных для них запретов и ограничений, а также исполнения лицами, замещающими должности, предусмотренные </w:t>
      </w:r>
      <w:hyperlink r:id="rId82" w:anchor="/document/99/902135263/XA00MDG2O0/" w:tgtFrame="_self" w:history="1">
        <w:r>
          <w:rPr>
            <w:rStyle w:val="a4"/>
            <w:rFonts w:ascii="PT Serif" w:hAnsi="PT Serif"/>
          </w:rPr>
          <w:t>пунктами 1</w:t>
        </w:r>
      </w:hyperlink>
      <w:r>
        <w:rPr>
          <w:rFonts w:ascii="PT Serif" w:hAnsi="PT Serif"/>
        </w:rPr>
        <w:t xml:space="preserve"> и </w:t>
      </w:r>
      <w:hyperlink r:id="rId83" w:anchor="/document/99/902135263/XA00MF02ND/" w:tgtFrame="_self" w:history="1">
        <w:r>
          <w:rPr>
            <w:rStyle w:val="a4"/>
            <w:rFonts w:ascii="PT Serif" w:hAnsi="PT Serif"/>
          </w:rPr>
          <w:t xml:space="preserve">1.1 части 1 статьи 7.1 </w:t>
        </w:r>
        <w:r>
          <w:rPr>
            <w:rStyle w:val="a4"/>
            <w:rFonts w:ascii="PT Serif" w:hAnsi="PT Serif"/>
          </w:rPr>
          <w:lastRenderedPageBreak/>
          <w:t>настоящего Федерального закона</w:t>
        </w:r>
      </w:hyperlink>
      <w:r>
        <w:rPr>
          <w:rFonts w:ascii="PT Serif" w:hAnsi="PT Serif"/>
        </w:rPr>
        <w:t>, своих обязанностей в соответствии с законодательством о противодействии коррупции</w:t>
      </w:r>
      <w:r>
        <w:rPr>
          <w:rFonts w:ascii="PT Serif" w:hAnsi="PT Serif"/>
        </w:rPr>
        <w:t>.</w:t>
      </w:r>
    </w:p>
    <w:p w14:paraId="4EA9B763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 xml:space="preserve">2. Проверки, предусмотренные </w:t>
      </w:r>
      <w:hyperlink r:id="rId84" w:anchor="/document/99/902135263/XA00MEG2NB/" w:tgtFrame="_self" w:history="1">
        <w:r>
          <w:rPr>
            <w:rStyle w:val="a4"/>
            <w:rFonts w:ascii="PT Serif" w:hAnsi="PT Serif"/>
          </w:rPr>
          <w:t>частью 1 настоящей статьи</w:t>
        </w:r>
      </w:hyperlink>
      <w:r>
        <w:rPr>
          <w:rFonts w:ascii="PT Serif" w:hAnsi="PT Serif"/>
        </w:rPr>
        <w:t>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r>
        <w:rPr>
          <w:rFonts w:ascii="PT Serif" w:hAnsi="PT Serif"/>
        </w:rPr>
        <w:t>.</w:t>
      </w:r>
    </w:p>
    <w:p w14:paraId="5FED3358" w14:textId="77777777" w:rsidR="00000000" w:rsidRDefault="00E81754">
      <w:pPr>
        <w:divId w:val="188155525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юридиче</w:t>
      </w:r>
      <w:r>
        <w:rPr>
          <w:rStyle w:val="docarticle-name"/>
          <w:rFonts w:ascii="Helvetica" w:eastAsia="Times New Roman" w:hAnsi="Helvetica" w:cs="Helvetica"/>
          <w:b/>
          <w:bCs/>
        </w:rPr>
        <w:t>ских лиц за коррупционные правонарушени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29D7A3C4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</w:t>
      </w:r>
      <w:r>
        <w:rPr>
          <w:rFonts w:ascii="PT Serif" w:hAnsi="PT Serif"/>
        </w:rPr>
        <w:t>арушений, к юридическому лицу могут быть применены меры ответственности в соответствии с законодательством Российской Федерации</w:t>
      </w:r>
      <w:r>
        <w:rPr>
          <w:rFonts w:ascii="PT Serif" w:hAnsi="PT Serif"/>
        </w:rPr>
        <w:t>.</w:t>
      </w:r>
    </w:p>
    <w:p w14:paraId="50B26627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Применение за коррупционное правонарушение мер ответственности к юридическому лицу не освобождает от ответственности за данн</w:t>
      </w:r>
      <w:r>
        <w:rPr>
          <w:rFonts w:ascii="PT Serif" w:hAnsi="PT Serif"/>
        </w:rPr>
        <w:t>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</w:t>
      </w:r>
      <w:r>
        <w:rPr>
          <w:rFonts w:ascii="PT Serif" w:hAnsi="PT Serif"/>
        </w:rPr>
        <w:t>о</w:t>
      </w:r>
      <w:r>
        <w:rPr>
          <w:rFonts w:ascii="PT Serif" w:hAnsi="PT Serif"/>
        </w:rPr>
        <w:t>.</w:t>
      </w:r>
    </w:p>
    <w:p w14:paraId="6705B8B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</w:t>
      </w:r>
      <w:r>
        <w:rPr>
          <w:rFonts w:ascii="PT Serif" w:hAnsi="PT Serif"/>
        </w:rPr>
        <w:t>.</w:t>
      </w:r>
    </w:p>
    <w:p w14:paraId="618D0AF1" w14:textId="77777777" w:rsidR="00000000" w:rsidRDefault="00E81754">
      <w:pPr>
        <w:divId w:val="11194393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Реестр лиц, уволенных в связи с утратой довери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7AE9A90C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1. Сведения о применении к лицу взыскания в виде</w:t>
      </w:r>
      <w:r>
        <w:rPr>
          <w:rFonts w:ascii="PT Serif" w:hAnsi="PT Serif"/>
        </w:rPr>
        <w:t xml:space="preserve">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</w:t>
      </w:r>
      <w:r>
        <w:rPr>
          <w:rFonts w:ascii="PT Serif" w:hAnsi="PT Serif"/>
        </w:rPr>
        <w:t>), сроком на пять лет с момента принятия акта, явившегося основанием для включения в реестр</w:t>
      </w:r>
      <w:r>
        <w:rPr>
          <w:rFonts w:ascii="PT Serif" w:hAnsi="PT Serif"/>
        </w:rPr>
        <w:t>.</w:t>
      </w:r>
    </w:p>
    <w:p w14:paraId="710727F8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</w:t>
      </w:r>
      <w:r>
        <w:rPr>
          <w:rFonts w:ascii="PT Serif" w:hAnsi="PT Serif"/>
        </w:rPr>
        <w:t>ационной сети "Интернет"</w:t>
      </w:r>
      <w:r>
        <w:rPr>
          <w:rFonts w:ascii="PT Serif" w:hAnsi="PT Serif"/>
        </w:rPr>
        <w:t>.</w:t>
      </w:r>
    </w:p>
    <w:p w14:paraId="3A95439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</w:t>
      </w:r>
      <w:r>
        <w:rPr>
          <w:rFonts w:ascii="PT Serif" w:hAnsi="PT Serif"/>
        </w:rPr>
        <w:t>:</w:t>
      </w:r>
    </w:p>
    <w:p w14:paraId="0B4FB4E1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1) отмены акта, явившег</w:t>
      </w:r>
      <w:r>
        <w:rPr>
          <w:rFonts w:ascii="PT Serif" w:hAnsi="PT Serif"/>
        </w:rPr>
        <w:t>ося основанием для включения в реестр сведений о лице, уволенном в связи с утратой доверия за совершение коррупционного правонарушения</w:t>
      </w:r>
      <w:r>
        <w:rPr>
          <w:rFonts w:ascii="PT Serif" w:hAnsi="PT Serif"/>
        </w:rPr>
        <w:t>;</w:t>
      </w:r>
    </w:p>
    <w:p w14:paraId="0BDAE339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2) вступления в установленном порядке в законную силу решения суда об отмене акта, явившегося основанием для включения в</w:t>
      </w:r>
      <w:r>
        <w:rPr>
          <w:rFonts w:ascii="PT Serif" w:hAnsi="PT Serif"/>
        </w:rPr>
        <w:t xml:space="preserve"> реестр сведений о лице, уволенном в связи с утратой доверия за совершение коррупционного правонарушения</w:t>
      </w:r>
      <w:r>
        <w:rPr>
          <w:rFonts w:ascii="PT Serif" w:hAnsi="PT Serif"/>
        </w:rPr>
        <w:t>;</w:t>
      </w:r>
    </w:p>
    <w:p w14:paraId="674BC01F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</w:t>
      </w:r>
      <w:r>
        <w:rPr>
          <w:rFonts w:ascii="PT Serif" w:hAnsi="PT Serif"/>
        </w:rPr>
        <w:t>вершение коррупционного правонарушения</w:t>
      </w:r>
      <w:r>
        <w:rPr>
          <w:rFonts w:ascii="PT Serif" w:hAnsi="PT Serif"/>
        </w:rPr>
        <w:t>;</w:t>
      </w:r>
    </w:p>
    <w:p w14:paraId="60164ADD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</w:t>
      </w:r>
      <w:r>
        <w:rPr>
          <w:rFonts w:ascii="PT Serif" w:hAnsi="PT Serif"/>
        </w:rPr>
        <w:t>.</w:t>
      </w:r>
    </w:p>
    <w:p w14:paraId="5242E5D0" w14:textId="77777777" w:rsidR="00000000" w:rsidRDefault="00E81754">
      <w:pPr>
        <w:spacing w:after="223"/>
        <w:jc w:val="both"/>
        <w:divId w:val="41288945"/>
        <w:rPr>
          <w:rFonts w:ascii="PT Serif" w:hAnsi="PT Serif"/>
        </w:rPr>
      </w:pPr>
      <w:r>
        <w:rPr>
          <w:rFonts w:ascii="PT Serif" w:hAnsi="PT Serif"/>
        </w:rPr>
        <w:lastRenderedPageBreak/>
        <w:t>4. Включение в реестр сведений о лице, к которо</w:t>
      </w:r>
      <w:r>
        <w:rPr>
          <w:rFonts w:ascii="PT Serif" w:hAnsi="PT Serif"/>
        </w:rPr>
        <w:t>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</w:t>
      </w:r>
      <w:r>
        <w:rPr>
          <w:rFonts w:ascii="PT Serif" w:hAnsi="PT Serif"/>
        </w:rPr>
        <w:t>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</w:t>
      </w:r>
      <w:r>
        <w:rPr>
          <w:rFonts w:ascii="PT Serif" w:hAnsi="PT Serif"/>
        </w:rPr>
        <w:t>" осуществляются в порядке, определяемом Правительством Российской Федерации</w:t>
      </w:r>
      <w:r>
        <w:rPr>
          <w:rFonts w:ascii="PT Serif" w:hAnsi="PT Serif"/>
        </w:rPr>
        <w:t>.</w:t>
      </w:r>
    </w:p>
    <w:p w14:paraId="6B773B1F" w14:textId="77777777" w:rsidR="00000000" w:rsidRDefault="00E81754">
      <w:pPr>
        <w:spacing w:after="223"/>
        <w:divId w:val="243615079"/>
        <w:rPr>
          <w:rFonts w:ascii="PT Serif" w:hAnsi="PT Serif"/>
        </w:rPr>
      </w:pPr>
      <w:r>
        <w:rPr>
          <w:rFonts w:ascii="PT Serif" w:hAnsi="PT Serif"/>
        </w:rPr>
        <w:t>Президент</w:t>
      </w:r>
      <w:r>
        <w:rPr>
          <w:rFonts w:ascii="PT Serif" w:hAnsi="PT Serif"/>
        </w:rPr>
        <w:br/>
      </w:r>
      <w:r>
        <w:rPr>
          <w:rFonts w:ascii="PT Serif" w:hAnsi="PT Serif"/>
        </w:rPr>
        <w:t>Российской Федерации</w:t>
      </w:r>
      <w:r>
        <w:rPr>
          <w:rFonts w:ascii="PT Serif" w:hAnsi="PT Serif"/>
        </w:rPr>
        <w:br/>
      </w:r>
      <w:r>
        <w:rPr>
          <w:rFonts w:ascii="PT Serif" w:hAnsi="PT Serif"/>
        </w:rPr>
        <w:t>Д.Медведе</w:t>
      </w:r>
      <w:r>
        <w:rPr>
          <w:rFonts w:ascii="PT Serif" w:hAnsi="PT Serif"/>
        </w:rPr>
        <w:t>в</w:t>
      </w:r>
    </w:p>
    <w:p w14:paraId="5823F6F1" w14:textId="77777777" w:rsidR="00000000" w:rsidRDefault="00E81754">
      <w:pPr>
        <w:divId w:val="673338470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Москва, Кремль</w:t>
      </w:r>
    </w:p>
    <w:p w14:paraId="76C55DEE" w14:textId="77777777" w:rsidR="00000000" w:rsidRDefault="00E81754">
      <w:pPr>
        <w:divId w:val="41288945"/>
        <w:rPr>
          <w:rFonts w:ascii="PT Serif" w:eastAsia="Times New Roman" w:hAnsi="PT Serif"/>
        </w:rPr>
      </w:pPr>
    </w:p>
    <w:p w14:paraId="0CB16043" w14:textId="77777777" w:rsidR="00000000" w:rsidRDefault="00E81754">
      <w:pPr>
        <w:divId w:val="2107844099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25 декабря 2008 года</w:t>
      </w:r>
    </w:p>
    <w:p w14:paraId="0BC693EE" w14:textId="77777777" w:rsidR="00000000" w:rsidRDefault="00E81754">
      <w:pPr>
        <w:divId w:val="41288945"/>
        <w:rPr>
          <w:rFonts w:ascii="PT Serif" w:eastAsia="Times New Roman" w:hAnsi="PT Serif"/>
        </w:rPr>
      </w:pPr>
    </w:p>
    <w:p w14:paraId="5C25BDAB" w14:textId="77777777" w:rsidR="00000000" w:rsidRDefault="00E81754">
      <w:pPr>
        <w:divId w:val="1580290968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 xml:space="preserve">№ 273-ФЗ 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12C"/>
    <w:rsid w:val="00AC112C"/>
    <w:rsid w:val="00E8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B309E"/>
  <w15:chartTrackingRefBased/>
  <w15:docId w15:val="{1C09E3D6-2F33-4D93-94F2-ECECF0B3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12049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89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69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48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29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1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57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461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1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0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68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1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59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26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7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23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5035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06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2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5619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40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097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25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1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5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9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6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25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93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5079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80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jur.ru/" TargetMode="External"/><Relationship Id="rId21" Type="http://schemas.openxmlformats.org/officeDocument/2006/relationships/hyperlink" Target="https://vip.1jur.ru/" TargetMode="External"/><Relationship Id="rId42" Type="http://schemas.openxmlformats.org/officeDocument/2006/relationships/hyperlink" Target="https://vip.1jur.ru/" TargetMode="External"/><Relationship Id="rId47" Type="http://schemas.openxmlformats.org/officeDocument/2006/relationships/hyperlink" Target="https://vip.1jur.ru/" TargetMode="External"/><Relationship Id="rId63" Type="http://schemas.openxmlformats.org/officeDocument/2006/relationships/hyperlink" Target="https://vip.1jur.ru/" TargetMode="External"/><Relationship Id="rId68" Type="http://schemas.openxmlformats.org/officeDocument/2006/relationships/hyperlink" Target="https://vip.1jur.ru/" TargetMode="External"/><Relationship Id="rId84" Type="http://schemas.openxmlformats.org/officeDocument/2006/relationships/hyperlink" Target="https://vip.1jur.ru/" TargetMode="External"/><Relationship Id="rId16" Type="http://schemas.openxmlformats.org/officeDocument/2006/relationships/hyperlink" Target="https://vip.1jur.ru/" TargetMode="External"/><Relationship Id="rId11" Type="http://schemas.openxmlformats.org/officeDocument/2006/relationships/hyperlink" Target="https://vip.1jur.ru/" TargetMode="External"/><Relationship Id="rId32" Type="http://schemas.openxmlformats.org/officeDocument/2006/relationships/hyperlink" Target="https://vip.1jur.ru/" TargetMode="External"/><Relationship Id="rId37" Type="http://schemas.openxmlformats.org/officeDocument/2006/relationships/hyperlink" Target="https://vip.1jur.ru/" TargetMode="External"/><Relationship Id="rId53" Type="http://schemas.openxmlformats.org/officeDocument/2006/relationships/hyperlink" Target="https://vip.1jur.ru/" TargetMode="External"/><Relationship Id="rId58" Type="http://schemas.openxmlformats.org/officeDocument/2006/relationships/hyperlink" Target="https://vip.1jur.ru/" TargetMode="External"/><Relationship Id="rId74" Type="http://schemas.openxmlformats.org/officeDocument/2006/relationships/hyperlink" Target="https://vip.1jur.ru/" TargetMode="External"/><Relationship Id="rId79" Type="http://schemas.openxmlformats.org/officeDocument/2006/relationships/hyperlink" Target="https://vip.1jur.ru/" TargetMode="External"/><Relationship Id="rId5" Type="http://schemas.openxmlformats.org/officeDocument/2006/relationships/hyperlink" Target="https://vip.1jur.ru/" TargetMode="External"/><Relationship Id="rId19" Type="http://schemas.openxmlformats.org/officeDocument/2006/relationships/hyperlink" Target="https://vip.1jur.ru/" TargetMode="External"/><Relationship Id="rId14" Type="http://schemas.openxmlformats.org/officeDocument/2006/relationships/hyperlink" Target="https://vip.1jur.ru/" TargetMode="External"/><Relationship Id="rId22" Type="http://schemas.openxmlformats.org/officeDocument/2006/relationships/hyperlink" Target="https://vip.1jur.ru/" TargetMode="External"/><Relationship Id="rId27" Type="http://schemas.openxmlformats.org/officeDocument/2006/relationships/hyperlink" Target="https://vip.1jur.ru/" TargetMode="External"/><Relationship Id="rId30" Type="http://schemas.openxmlformats.org/officeDocument/2006/relationships/hyperlink" Target="https://vip.1jur.ru/" TargetMode="External"/><Relationship Id="rId35" Type="http://schemas.openxmlformats.org/officeDocument/2006/relationships/hyperlink" Target="https://vip.1jur.ru/" TargetMode="External"/><Relationship Id="rId43" Type="http://schemas.openxmlformats.org/officeDocument/2006/relationships/hyperlink" Target="https://vip.1jur.ru/" TargetMode="External"/><Relationship Id="rId48" Type="http://schemas.openxmlformats.org/officeDocument/2006/relationships/hyperlink" Target="https://vip.1jur.ru/" TargetMode="External"/><Relationship Id="rId56" Type="http://schemas.openxmlformats.org/officeDocument/2006/relationships/hyperlink" Target="https://vip.1jur.ru/" TargetMode="External"/><Relationship Id="rId64" Type="http://schemas.openxmlformats.org/officeDocument/2006/relationships/hyperlink" Target="https://vip.1jur.ru/" TargetMode="External"/><Relationship Id="rId69" Type="http://schemas.openxmlformats.org/officeDocument/2006/relationships/hyperlink" Target="https://vip.1jur.ru/" TargetMode="External"/><Relationship Id="rId77" Type="http://schemas.openxmlformats.org/officeDocument/2006/relationships/hyperlink" Target="https://vip.1jur.ru/" TargetMode="External"/><Relationship Id="rId8" Type="http://schemas.openxmlformats.org/officeDocument/2006/relationships/hyperlink" Target="https://vip.1jur.ru/" TargetMode="External"/><Relationship Id="rId51" Type="http://schemas.openxmlformats.org/officeDocument/2006/relationships/hyperlink" Target="https://vip.1jur.ru/" TargetMode="External"/><Relationship Id="rId72" Type="http://schemas.openxmlformats.org/officeDocument/2006/relationships/hyperlink" Target="https://vip.1jur.ru/" TargetMode="External"/><Relationship Id="rId80" Type="http://schemas.openxmlformats.org/officeDocument/2006/relationships/hyperlink" Target="https://vip.1jur.ru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vip.1jur.ru/" TargetMode="External"/><Relationship Id="rId17" Type="http://schemas.openxmlformats.org/officeDocument/2006/relationships/hyperlink" Target="https://vip.1jur.ru/" TargetMode="External"/><Relationship Id="rId25" Type="http://schemas.openxmlformats.org/officeDocument/2006/relationships/hyperlink" Target="https://vip.1jur.ru/" TargetMode="External"/><Relationship Id="rId33" Type="http://schemas.openxmlformats.org/officeDocument/2006/relationships/hyperlink" Target="https://vip.1jur.ru/" TargetMode="External"/><Relationship Id="rId38" Type="http://schemas.openxmlformats.org/officeDocument/2006/relationships/hyperlink" Target="https://vip.1jur.ru/" TargetMode="External"/><Relationship Id="rId46" Type="http://schemas.openxmlformats.org/officeDocument/2006/relationships/hyperlink" Target="https://vip.1jur.ru/" TargetMode="External"/><Relationship Id="rId59" Type="http://schemas.openxmlformats.org/officeDocument/2006/relationships/hyperlink" Target="https://vip.1jur.ru/" TargetMode="External"/><Relationship Id="rId67" Type="http://schemas.openxmlformats.org/officeDocument/2006/relationships/hyperlink" Target="https://vip.1jur.ru/" TargetMode="External"/><Relationship Id="rId20" Type="http://schemas.openxmlformats.org/officeDocument/2006/relationships/hyperlink" Target="https://vip.1jur.ru/" TargetMode="External"/><Relationship Id="rId41" Type="http://schemas.openxmlformats.org/officeDocument/2006/relationships/hyperlink" Target="https://vip.1jur.ru/" TargetMode="External"/><Relationship Id="rId54" Type="http://schemas.openxmlformats.org/officeDocument/2006/relationships/hyperlink" Target="https://vip.1jur.ru/" TargetMode="External"/><Relationship Id="rId62" Type="http://schemas.openxmlformats.org/officeDocument/2006/relationships/hyperlink" Target="https://vip.1jur.ru/" TargetMode="External"/><Relationship Id="rId70" Type="http://schemas.openxmlformats.org/officeDocument/2006/relationships/hyperlink" Target="https://vip.1jur.ru/" TargetMode="External"/><Relationship Id="rId75" Type="http://schemas.openxmlformats.org/officeDocument/2006/relationships/hyperlink" Target="https://vip.1jur.ru/" TargetMode="External"/><Relationship Id="rId83" Type="http://schemas.openxmlformats.org/officeDocument/2006/relationships/hyperlink" Target="https://vip.1ju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jur.ru/" TargetMode="External"/><Relationship Id="rId15" Type="http://schemas.openxmlformats.org/officeDocument/2006/relationships/hyperlink" Target="https://vip.1jur.ru/" TargetMode="External"/><Relationship Id="rId23" Type="http://schemas.openxmlformats.org/officeDocument/2006/relationships/hyperlink" Target="https://vip.1jur.ru/" TargetMode="External"/><Relationship Id="rId28" Type="http://schemas.openxmlformats.org/officeDocument/2006/relationships/hyperlink" Target="https://vip.1jur.ru/" TargetMode="External"/><Relationship Id="rId36" Type="http://schemas.openxmlformats.org/officeDocument/2006/relationships/hyperlink" Target="https://vip.1jur.ru/" TargetMode="External"/><Relationship Id="rId49" Type="http://schemas.openxmlformats.org/officeDocument/2006/relationships/hyperlink" Target="https://vip.1jur.ru/" TargetMode="External"/><Relationship Id="rId57" Type="http://schemas.openxmlformats.org/officeDocument/2006/relationships/hyperlink" Target="https://vip.1jur.ru/" TargetMode="External"/><Relationship Id="rId10" Type="http://schemas.openxmlformats.org/officeDocument/2006/relationships/hyperlink" Target="https://vip.1jur.ru/" TargetMode="External"/><Relationship Id="rId31" Type="http://schemas.openxmlformats.org/officeDocument/2006/relationships/hyperlink" Target="https://vip.1jur.ru/" TargetMode="External"/><Relationship Id="rId44" Type="http://schemas.openxmlformats.org/officeDocument/2006/relationships/hyperlink" Target="https://vip.1jur.ru/" TargetMode="External"/><Relationship Id="rId52" Type="http://schemas.openxmlformats.org/officeDocument/2006/relationships/hyperlink" Target="https://vip.1jur.ru/" TargetMode="External"/><Relationship Id="rId60" Type="http://schemas.openxmlformats.org/officeDocument/2006/relationships/hyperlink" Target="https://vip.1jur.ru/" TargetMode="External"/><Relationship Id="rId65" Type="http://schemas.openxmlformats.org/officeDocument/2006/relationships/hyperlink" Target="https://vip.1jur.ru/" TargetMode="External"/><Relationship Id="rId73" Type="http://schemas.openxmlformats.org/officeDocument/2006/relationships/hyperlink" Target="https://vip.1jur.ru/" TargetMode="External"/><Relationship Id="rId78" Type="http://schemas.openxmlformats.org/officeDocument/2006/relationships/hyperlink" Target="https://vip.1jur.ru/" TargetMode="External"/><Relationship Id="rId81" Type="http://schemas.openxmlformats.org/officeDocument/2006/relationships/hyperlink" Target="https://vip.1jur.ru/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vip.1jur.ru/" TargetMode="External"/><Relationship Id="rId9" Type="http://schemas.openxmlformats.org/officeDocument/2006/relationships/hyperlink" Target="https://vip.1jur.ru/" TargetMode="External"/><Relationship Id="rId13" Type="http://schemas.openxmlformats.org/officeDocument/2006/relationships/hyperlink" Target="https://vip.1jur.ru/" TargetMode="External"/><Relationship Id="rId18" Type="http://schemas.openxmlformats.org/officeDocument/2006/relationships/hyperlink" Target="https://vip.1jur.ru/" TargetMode="External"/><Relationship Id="rId39" Type="http://schemas.openxmlformats.org/officeDocument/2006/relationships/hyperlink" Target="https://vip.1jur.ru/" TargetMode="External"/><Relationship Id="rId34" Type="http://schemas.openxmlformats.org/officeDocument/2006/relationships/hyperlink" Target="https://vip.1jur.ru/" TargetMode="External"/><Relationship Id="rId50" Type="http://schemas.openxmlformats.org/officeDocument/2006/relationships/hyperlink" Target="https://vip.1jur.ru/" TargetMode="External"/><Relationship Id="rId55" Type="http://schemas.openxmlformats.org/officeDocument/2006/relationships/hyperlink" Target="https://vip.1jur.ru/" TargetMode="External"/><Relationship Id="rId76" Type="http://schemas.openxmlformats.org/officeDocument/2006/relationships/hyperlink" Target="https://vip.1jur.ru/" TargetMode="External"/><Relationship Id="rId7" Type="http://schemas.openxmlformats.org/officeDocument/2006/relationships/hyperlink" Target="https://vip.1jur.ru/" TargetMode="External"/><Relationship Id="rId71" Type="http://schemas.openxmlformats.org/officeDocument/2006/relationships/hyperlink" Target="https://vip.1ju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jur.ru/" TargetMode="External"/><Relationship Id="rId24" Type="http://schemas.openxmlformats.org/officeDocument/2006/relationships/hyperlink" Target="https://vip.1jur.ru/" TargetMode="External"/><Relationship Id="rId40" Type="http://schemas.openxmlformats.org/officeDocument/2006/relationships/hyperlink" Target="https://vip.1jur.ru/" TargetMode="External"/><Relationship Id="rId45" Type="http://schemas.openxmlformats.org/officeDocument/2006/relationships/hyperlink" Target="https://vip.1jur.ru/" TargetMode="External"/><Relationship Id="rId66" Type="http://schemas.openxmlformats.org/officeDocument/2006/relationships/hyperlink" Target="https://vip.1jur.ru/" TargetMode="External"/><Relationship Id="rId61" Type="http://schemas.openxmlformats.org/officeDocument/2006/relationships/hyperlink" Target="https://vip.1jur.ru/" TargetMode="External"/><Relationship Id="rId82" Type="http://schemas.openxmlformats.org/officeDocument/2006/relationships/hyperlink" Target="https://vip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8880</Words>
  <Characters>77898</Characters>
  <Application>Microsoft Office Word</Application>
  <DocSecurity>0</DocSecurity>
  <Lines>649</Lines>
  <Paragraphs>173</Paragraphs>
  <ScaleCrop>false</ScaleCrop>
  <Company/>
  <LinksUpToDate>false</LinksUpToDate>
  <CharactersWithSpaces>86605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csbke</dc:creator>
  <cp:keywords/>
  <dc:description/>
  <cp:lastModifiedBy> </cp:lastModifiedBy>
  <cp:revision>3</cp:revision>
  <dcterms:created xsi:type="dcterms:W3CDTF">2019-09-24T10:53:00Z</dcterms:created>
  <dcterms:modified xsi:type="dcterms:W3CDTF">2019-09-24T10:54:00Z</dcterms:modified>
</cp:coreProperties>
</file>