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49" w:rsidRPr="00B45ED0" w:rsidRDefault="00B45ED0" w:rsidP="00B45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потребителю при покупке сотового т</w:t>
      </w:r>
      <w:r w:rsidRPr="00B45ED0">
        <w:rPr>
          <w:rFonts w:ascii="Times New Roman" w:hAnsi="Times New Roman" w:cs="Times New Roman"/>
          <w:b/>
          <w:sz w:val="24"/>
          <w:szCs w:val="24"/>
        </w:rPr>
        <w:t>елефона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D0">
        <w:rPr>
          <w:rFonts w:ascii="Times New Roman" w:hAnsi="Times New Roman" w:cs="Times New Roman"/>
          <w:b/>
          <w:sz w:val="24"/>
          <w:szCs w:val="24"/>
        </w:rPr>
        <w:t xml:space="preserve">Какую информацию должен доводить до потребителя продавец при покупке сотового телефона?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>В соответствии с законом РФ «О защите прав потребителей» № 2300-1 от 07.02.1992 г (далее Закон), до сведения  потребителей своевременно доводится необходимая достоверная информация о товарах, и обеспечивающая возможность их правильного выбора.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 При покупке бывших в употреблении сотовых телефонов  продавец обязан предупредить потребителя о недостатках телефона, если такие имеются, и передать прилагаемые к телефону документы (инструкция, паспорт, гарантийный талон, если таковой имеется).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D0">
        <w:rPr>
          <w:rFonts w:ascii="Times New Roman" w:hAnsi="Times New Roman" w:cs="Times New Roman"/>
          <w:b/>
          <w:sz w:val="24"/>
          <w:szCs w:val="24"/>
        </w:rPr>
        <w:t xml:space="preserve">Права потребителя при обнаружении недостатков в сотовом телефоне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D0">
        <w:rPr>
          <w:rFonts w:ascii="Times New Roman" w:hAnsi="Times New Roman" w:cs="Times New Roman"/>
          <w:b/>
          <w:sz w:val="24"/>
          <w:szCs w:val="24"/>
        </w:rPr>
        <w:t xml:space="preserve">Недостаток товара - несоответствие товара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>• предусмотренным законом обязательным требованиям или условиям договора (при их отсутствии или неполноте - предъявляемым требованиям)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>• целям, для которых товар такого рода обычно используется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 • цепям, о которых продавец был поставлен в известность потребителем при заключении договора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• образцу или описанию при продаже товара по образцу и (или) описанию.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В соответствии со ст. 18 Закона в случае обнаружения недостатков в товаре (если они не были оговорены продавцом) потребитель по своему выбору вправе потребовать: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>• замены на товар этой же марки (этой же модели и (или) артикула);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 • замены на такой же товар другой марки (модели, артикула) с соответствующим перерасчётом покупной цены;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 • соразмерного уменьшения покупной цены;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• незамедлительного безвозмездного устранения недостатков товара или возмещения расходов на их исправление потребителем или третьим лицом;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>• расторжения договора купли-продажи с возвратом уплаченных денежных средств за товар. По общему правилу, данные требования можно предъявить, если недостаток обнаружен в течение гарантийного срока. Если же такой срок не установлен, то в пределах 2 лет со дня покупки.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 </w:t>
      </w:r>
      <w:r w:rsidRPr="00B45ED0">
        <w:rPr>
          <w:rFonts w:ascii="Times New Roman" w:hAnsi="Times New Roman" w:cs="Times New Roman"/>
          <w:b/>
          <w:sz w:val="24"/>
          <w:szCs w:val="24"/>
        </w:rPr>
        <w:t>Что такое гарантийный срок товара и чем он отличается от срока службы?</w:t>
      </w:r>
      <w:r w:rsidRPr="00B4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Гарантийный срок - период, в течение которого в случае обнаружения недостатков в товаре изготовитель (продавец уполномоченная организация и т.д.) отвечают за недостатки товара.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lastRenderedPageBreak/>
        <w:t xml:space="preserve">Срок службы - период, в течение которого изготовитель обязуется обеспечить потребителю возможность использования товара по назначению и нести ответственность за существенные недостатки.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b/>
          <w:sz w:val="24"/>
          <w:szCs w:val="24"/>
        </w:rPr>
        <w:t>Как правильно действовать потребителю в случае обнаружения недостатков в сотовом телефоне?</w:t>
      </w:r>
      <w:r w:rsidRPr="00B4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Необходимо обратиться к продавцу товара (изготовителю, уполномоченной организации и т.д.) с письменной претензией, составленной в двух экземплярах, в которой должны быть чётко сформулированы Ваши указания на недостатки товара и Вашим требования. Один экземпляр претензии необходимо вручить продавцу либо направить письмом (желательно, с уведомлением). В случае личного вручения претензии, на втором экземпляре продавец должен указать дату, должность, Ф.И.О. лица, принявшего претензию.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b/>
          <w:sz w:val="24"/>
          <w:szCs w:val="24"/>
        </w:rPr>
        <w:t>В какой срок требования должны быть удовлетворены продавцом?</w:t>
      </w:r>
      <w:r w:rsidRPr="00B4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>Продавец (уполномоченная организация и т д.) должен направить потребителю ответ на претензию, в котором он сообщает ему о</w:t>
      </w:r>
      <w:proofErr w:type="gramStart"/>
      <w:r w:rsidRPr="00B45ED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45ED0">
        <w:rPr>
          <w:rFonts w:ascii="Times New Roman" w:hAnsi="Times New Roman" w:cs="Times New Roman"/>
          <w:sz w:val="24"/>
          <w:szCs w:val="24"/>
        </w:rPr>
        <w:t xml:space="preserve"> удовлетворении или об отказе в удовлетворении заявленных требований.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b/>
          <w:sz w:val="24"/>
          <w:szCs w:val="24"/>
        </w:rPr>
        <w:t>В какой срок требования потребителя должны быть удовлетворены?</w:t>
      </w:r>
      <w:r w:rsidRPr="00B4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ED0">
        <w:rPr>
          <w:rFonts w:ascii="Times New Roman" w:hAnsi="Times New Roman" w:cs="Times New Roman"/>
          <w:sz w:val="24"/>
          <w:szCs w:val="24"/>
        </w:rPr>
        <w:t>В течение 10 дней с момента получения претензии, если потребителем заявлено требование: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товаре.</w:t>
      </w:r>
      <w:proofErr w:type="gramEnd"/>
      <w:r w:rsidRPr="00B45ED0">
        <w:rPr>
          <w:rFonts w:ascii="Times New Roman" w:hAnsi="Times New Roman" w:cs="Times New Roman"/>
          <w:sz w:val="24"/>
          <w:szCs w:val="24"/>
        </w:rPr>
        <w:t xml:space="preserve"> В течение 7 дней с момента </w:t>
      </w:r>
      <w:proofErr w:type="gramStart"/>
      <w:r w:rsidRPr="00B45ED0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B45ED0">
        <w:rPr>
          <w:rFonts w:ascii="Times New Roman" w:hAnsi="Times New Roman" w:cs="Times New Roman"/>
          <w:sz w:val="24"/>
          <w:szCs w:val="24"/>
        </w:rPr>
        <w:t xml:space="preserve"> претензии, если потребителем заявлено требование о замене товара (в случае необходимости проведения дополнительной проверки качества товара - в течение 20 дней). Не более 45 дней с момента получения претензии, если потребителем заявлено требование о ремонте товара.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D0">
        <w:rPr>
          <w:rFonts w:ascii="Times New Roman" w:hAnsi="Times New Roman" w:cs="Times New Roman"/>
          <w:b/>
          <w:sz w:val="24"/>
          <w:szCs w:val="24"/>
        </w:rPr>
        <w:t xml:space="preserve"> Как должен действовать продавец при получении претензии?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В случае обнаружения потребителем в товаре недостатков в течение гарантийного срока, Закон обязывает продавца принять товар ненадлежащего качества, провести проверку качества товара, а в случае необходимости, - экспертизу товара за свой счёт.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b/>
          <w:sz w:val="24"/>
          <w:szCs w:val="24"/>
        </w:rPr>
        <w:t>Чем отличается проверка качества товара от экспертизы?</w:t>
      </w:r>
      <w:r w:rsidRPr="00B4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Проверку качества товара осуществляет продавец или уполномоченная продавцом организация (как правило, сервисный центр).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Результатом проверки качества товара является акт. В случае спора о причинах возникновения недостатков товара продавец (изготовитель, уполномоченная организация, ИП, импортёр) обязаны провести экспертизу товара за свой счёт (в период гарантийного срока). Эксперт - любое незаинтересованное в исходе дела совершеннолетнее лицо, обладающее специальными познаниями в науке, технике, искусстве или ремесле, </w:t>
      </w:r>
      <w:r w:rsidRPr="00B45ED0">
        <w:rPr>
          <w:rFonts w:ascii="Times New Roman" w:hAnsi="Times New Roman" w:cs="Times New Roman"/>
          <w:sz w:val="24"/>
          <w:szCs w:val="24"/>
        </w:rPr>
        <w:lastRenderedPageBreak/>
        <w:t xml:space="preserve">достаточными для проведения экспертизы и дачи экспертного заключения. Таким образом, экспертиза проводится специалистами не заинтересованными в результатах рассмотрения дела. Поэтому сервисный центр не может проводить экспертизу, т.к. он уполномочен заводом-изготовителем на ремонт телефонов, а это значит, что он заинтересованное лицо. Результатом экспертного исследования является экспертное заключение. Потребитель вправе присутствовать при проведении проверки качества товара или экспертизы товара и в, случае  несогласия с её результатами, оспорить заключение такой  экспертизы в судебном порядке. 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D0">
        <w:rPr>
          <w:rFonts w:ascii="Times New Roman" w:hAnsi="Times New Roman" w:cs="Times New Roman"/>
          <w:b/>
          <w:sz w:val="24"/>
          <w:szCs w:val="24"/>
        </w:rPr>
        <w:t xml:space="preserve">В каком случае продавец обязан предоставить потребителю аналогичный товар? </w:t>
      </w:r>
    </w:p>
    <w:p w:rsidR="00C53240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Если для замены товара требуется более 7 дней, а также на период гарантийного ремонта товара, по требованию  потребителя продавец обязан в трёхдневный срок безвозмездно предоставить во временное пользование потребителю товар, обладающий этими же основными потребительскими свойствами. </w:t>
      </w:r>
    </w:p>
    <w:p w:rsidR="00746849" w:rsidRPr="00B45ED0" w:rsidRDefault="00C53240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>(Постановлением Правительства РФ № 55 от 19.01.1998г определён перечень товаров, на которые распространяется указанное требование).</w:t>
      </w:r>
    </w:p>
    <w:p w:rsidR="00746849" w:rsidRPr="00B45ED0" w:rsidRDefault="00746849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b/>
          <w:sz w:val="24"/>
          <w:szCs w:val="24"/>
        </w:rPr>
        <w:t>Практические советы потребителю</w:t>
      </w:r>
      <w:r w:rsidRPr="00B45ED0">
        <w:rPr>
          <w:rFonts w:ascii="Times New Roman" w:hAnsi="Times New Roman" w:cs="Times New Roman"/>
          <w:sz w:val="24"/>
          <w:szCs w:val="24"/>
        </w:rPr>
        <w:t>.</w:t>
      </w:r>
    </w:p>
    <w:p w:rsidR="00746849" w:rsidRPr="00B45ED0" w:rsidRDefault="00746849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следующие моменты:</w:t>
      </w:r>
    </w:p>
    <w:p w:rsidR="00746849" w:rsidRPr="00B45ED0" w:rsidRDefault="00746849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 • Если Вы заявили требование о замене товара или возврате уплаченных денежных средств за товар ненадлежащего качества, обратите особое внимание на документ, который, подписываете. Может оказаться так, что продавец намеренно вводит Вас в заблуждение, предлагая подписать накладную о проведении диагностики (экспертизы/проверки качества) телефона, а фактически Вы подписываете договор на проведение ремонта телефона.</w:t>
      </w:r>
    </w:p>
    <w:p w:rsidR="00746849" w:rsidRPr="00B45ED0" w:rsidRDefault="00746849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 • Если Вы заявили требование о проведении гарантийного ремонта, </w:t>
      </w:r>
      <w:proofErr w:type="gramStart"/>
      <w:r w:rsidRPr="00B45ED0">
        <w:rPr>
          <w:rFonts w:ascii="Times New Roman" w:hAnsi="Times New Roman" w:cs="Times New Roman"/>
          <w:sz w:val="24"/>
          <w:szCs w:val="24"/>
        </w:rPr>
        <w:t>обратите внимание„ чтобы в договоре был</w:t>
      </w:r>
      <w:proofErr w:type="gramEnd"/>
      <w:r w:rsidRPr="00B45ED0">
        <w:rPr>
          <w:rFonts w:ascii="Times New Roman" w:hAnsi="Times New Roman" w:cs="Times New Roman"/>
          <w:sz w:val="24"/>
          <w:szCs w:val="24"/>
        </w:rPr>
        <w:t xml:space="preserve"> указан срок устранения! недостатков, который в соответствии с Законом РФ «О защите прав потребителей» не может; превышать 45 дней. Чаще всего сроки выполнения работ по ремонту не определены или превышают установленные Законом сроки. </w:t>
      </w:r>
    </w:p>
    <w:p w:rsidR="00746849" w:rsidRPr="00B45ED0" w:rsidRDefault="00746849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• Прежде чем отдать телефон для проведения проверки качества или ремонта, рекомендуем потребовать от работников магазина или сервисного центра, вскрыть аппарат в! Вашем присутствии и составить акт об  отсутствии механических повреждений, жидкости и пр. </w:t>
      </w:r>
    </w:p>
    <w:p w:rsidR="00746849" w:rsidRPr="00B45ED0" w:rsidRDefault="00746849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 • Рекомендуем для проведения экспертизы предоставлять товар с недостатками, самостоятельно в назначенное продавцом время и место (а не оставлять в магазине для проведения проверки качества). </w:t>
      </w:r>
    </w:p>
    <w:p w:rsidR="00746849" w:rsidRPr="00B45ED0" w:rsidRDefault="00746849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>• Если Вы не согласны с результатами проверки/экспертизы, сделайте о</w:t>
      </w:r>
      <w:proofErr w:type="gramStart"/>
      <w:r w:rsidRPr="00B45ED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45ED0">
        <w:rPr>
          <w:rFonts w:ascii="Times New Roman" w:hAnsi="Times New Roman" w:cs="Times New Roman"/>
          <w:sz w:val="24"/>
          <w:szCs w:val="24"/>
        </w:rPr>
        <w:t xml:space="preserve"> этом отметку в документах продавца и обратитесь в независимую экспертную организацию или в суд. </w:t>
      </w:r>
    </w:p>
    <w:p w:rsidR="00746849" w:rsidRPr="00B45ED0" w:rsidRDefault="00746849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Иски о защите прав потребителей могут быть предъявлены по выбору истца в суд по месту: нахождения организации, а если ответчиком является ИП, - его жительства; </w:t>
      </w:r>
    </w:p>
    <w:p w:rsidR="00746849" w:rsidRPr="00B45ED0" w:rsidRDefault="00746849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lastRenderedPageBreak/>
        <w:t xml:space="preserve">• жительства или пребывания истца; </w:t>
      </w:r>
    </w:p>
    <w:p w:rsidR="00746849" w:rsidRPr="00B45ED0" w:rsidRDefault="00746849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>• заключения или исполнения договора. Если иск к организации вытекает из деятельности её филиала или представительства, он может быть предъявлен в суд по месту нахождения её филиала или представительства.</w:t>
      </w:r>
      <w:bookmarkStart w:id="0" w:name="_GoBack"/>
      <w:bookmarkEnd w:id="0"/>
    </w:p>
    <w:p w:rsidR="00746849" w:rsidRPr="00B45ED0" w:rsidRDefault="00746849" w:rsidP="00B45ED0">
      <w:pPr>
        <w:jc w:val="both"/>
        <w:rPr>
          <w:rFonts w:ascii="Times New Roman" w:hAnsi="Times New Roman" w:cs="Times New Roman"/>
          <w:sz w:val="24"/>
          <w:szCs w:val="24"/>
        </w:rPr>
      </w:pPr>
      <w:r w:rsidRPr="00B45ED0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Pr="00B45ED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45ED0">
        <w:rPr>
          <w:rFonts w:ascii="Times New Roman" w:hAnsi="Times New Roman" w:cs="Times New Roman"/>
          <w:sz w:val="24"/>
          <w:szCs w:val="24"/>
        </w:rPr>
        <w:t xml:space="preserve"> по Кемеровской области в городе Кемерово </w:t>
      </w:r>
    </w:p>
    <w:p w:rsidR="00746849" w:rsidRPr="00B45ED0" w:rsidRDefault="00746849" w:rsidP="00B45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76C" w:rsidRPr="00B45ED0" w:rsidRDefault="0030276C" w:rsidP="00B45E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276C" w:rsidRPr="00B4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20"/>
    <w:rsid w:val="0030276C"/>
    <w:rsid w:val="006D1B20"/>
    <w:rsid w:val="00746849"/>
    <w:rsid w:val="00B45ED0"/>
    <w:rsid w:val="00C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CPPKEM</dc:creator>
  <cp:keywords/>
  <dc:description/>
  <cp:lastModifiedBy>CPPKEM</cp:lastModifiedBy>
  <cp:revision>4</cp:revision>
  <dcterms:created xsi:type="dcterms:W3CDTF">2019-03-20T07:38:00Z</dcterms:created>
  <dcterms:modified xsi:type="dcterms:W3CDTF">2019-03-21T08:34:00Z</dcterms:modified>
</cp:coreProperties>
</file>