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2C" w:rsidRDefault="00AF622C">
      <w:pPr>
        <w:pStyle w:val="ConsPlusNormal"/>
        <w:jc w:val="both"/>
        <w:outlineLvl w:val="0"/>
      </w:pPr>
      <w:bookmarkStart w:id="0" w:name="_GoBack"/>
      <w:bookmarkEnd w:id="0"/>
    </w:p>
    <w:p w:rsidR="00AF622C" w:rsidRDefault="00AF622C">
      <w:pPr>
        <w:pStyle w:val="ConsPlusTitle"/>
        <w:jc w:val="center"/>
      </w:pPr>
      <w:r>
        <w:t>АДМИНИСТРАЦИЯ ГОРОДА КЕМЕРОВО</w:t>
      </w:r>
    </w:p>
    <w:p w:rsidR="00AF622C" w:rsidRDefault="00AF622C">
      <w:pPr>
        <w:pStyle w:val="ConsPlusTitle"/>
        <w:jc w:val="center"/>
      </w:pPr>
    </w:p>
    <w:p w:rsidR="00AF622C" w:rsidRDefault="00AF622C">
      <w:pPr>
        <w:pStyle w:val="ConsPlusTitle"/>
        <w:jc w:val="center"/>
      </w:pPr>
      <w:r>
        <w:t>ПОСТАНОВЛЕНИЕ</w:t>
      </w:r>
    </w:p>
    <w:p w:rsidR="00AF622C" w:rsidRDefault="00AF622C">
      <w:pPr>
        <w:pStyle w:val="ConsPlusTitle"/>
        <w:jc w:val="center"/>
      </w:pPr>
      <w:r>
        <w:t>от 15 апреля 2020 г. N 1102</w:t>
      </w:r>
    </w:p>
    <w:p w:rsidR="00AF622C" w:rsidRDefault="00AF622C">
      <w:pPr>
        <w:pStyle w:val="ConsPlusTitle"/>
        <w:jc w:val="center"/>
      </w:pPr>
    </w:p>
    <w:p w:rsidR="00AF622C" w:rsidRDefault="00AF622C">
      <w:pPr>
        <w:pStyle w:val="ConsPlusTitle"/>
        <w:jc w:val="center"/>
      </w:pPr>
      <w:r>
        <w:t>ОБ ОТСРОЧКЕ АРЕНДНОЙ ПЛАТЫ</w:t>
      </w:r>
    </w:p>
    <w:p w:rsidR="00AF622C" w:rsidRDefault="00AF622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AF622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F622C" w:rsidRDefault="00AF622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F622C" w:rsidRDefault="00AF622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Кемерово</w:t>
            </w:r>
          </w:p>
          <w:p w:rsidR="00AF622C" w:rsidRDefault="00AF622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30.04.2020 N 1250)</w:t>
            </w:r>
          </w:p>
        </w:tc>
      </w:tr>
    </w:tbl>
    <w:p w:rsidR="00AF622C" w:rsidRDefault="00AF622C">
      <w:pPr>
        <w:pStyle w:val="ConsPlusNormal"/>
        <w:jc w:val="both"/>
      </w:pPr>
    </w:p>
    <w:p w:rsidR="00AF622C" w:rsidRDefault="00AF622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на основании </w:t>
      </w:r>
      <w:hyperlink r:id="rId8" w:history="1">
        <w:r>
          <w:rPr>
            <w:color w:val="0000FF"/>
          </w:rPr>
          <w:t>ст. 45</w:t>
        </w:r>
      </w:hyperlink>
      <w:r>
        <w:t xml:space="preserve"> Устава города Кемерово,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19.03.2020 N 670-р "О мерах поддержки субъектов малого и среднего предпринимательства",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03.04.2020 N 439 "Об установлении требований к условиям и срокам отсрочки уплаты арендной платы по договорам аренды недвижимого имущества",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03.04.2020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инфекции", распоряжения Губернатора Кемеровской области - Кузбасса от 31.03.2020 N 33-рг "О первоочередных мерах поддержки субъектов малого и среднего предпринимательства Кузбасса в условиях распространения новой короновирусной инфекции"</w:t>
      </w:r>
    </w:p>
    <w:p w:rsidR="00AF622C" w:rsidRDefault="00AF622C">
      <w:pPr>
        <w:pStyle w:val="ConsPlusNormal"/>
        <w:spacing w:before="240"/>
        <w:ind w:firstLine="540"/>
        <w:jc w:val="both"/>
      </w:pPr>
      <w:r>
        <w:t>1. На срок с 16.03.2020 и до дня прекращения режима повышенной готовности предоставить отсрочку по оплате арендной платы по договорам аренды в отношении муниципального недвижимого имущества, в том числе закрепленного на праве хозяйственного ведения или оперативного управления за муниципальным предприятиям или учреждениями, а также муниципальных земельных участков, заключенных с организациями и индивидуальными предпринимателями, которые осуществляют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 на следующих условиях:</w:t>
      </w:r>
    </w:p>
    <w:p w:rsidR="00AF622C" w:rsidRDefault="00AF622C">
      <w:pPr>
        <w:pStyle w:val="ConsPlusNormal"/>
        <w:spacing w:before="240"/>
        <w:ind w:firstLine="540"/>
        <w:jc w:val="both"/>
      </w:pPr>
      <w:r>
        <w:t>1.1. Задолженность по арендной плате подлежит уплате не ранее 01.01.2021 и не позднее 01.01.2023 поэтапно не чаще одного раза в месяц, равными платежами, размер которых не превышает размера половины ежемесячной арендной платы по договору аренды.</w:t>
      </w:r>
    </w:p>
    <w:p w:rsidR="00AF622C" w:rsidRDefault="00AF622C">
      <w:pPr>
        <w:pStyle w:val="ConsPlusNormal"/>
        <w:spacing w:before="240"/>
        <w:ind w:firstLine="540"/>
        <w:jc w:val="both"/>
      </w:pPr>
      <w:r>
        <w:t>2. На срок со дня окончания режима повышенной готовности и до 01.10.2020 предоставить отсрочку по оплате арендной платы по договорам аренды в отношении муниципального недвижимого имущества, в том числе закрепленного на праве хозяйственного ведения или оперативного управления за муниципальным предприятиям или учреждениями, а также муниципальных земельных участков, заключенных с организациями и индивидуальными предпринимателями, которые осуществляют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 на следующих условиях:</w:t>
      </w:r>
    </w:p>
    <w:p w:rsidR="00AF622C" w:rsidRDefault="00AF622C">
      <w:pPr>
        <w:pStyle w:val="ConsPlusNormal"/>
        <w:spacing w:before="240"/>
        <w:ind w:firstLine="540"/>
        <w:jc w:val="both"/>
      </w:pPr>
      <w:r>
        <w:lastRenderedPageBreak/>
        <w:t>2.1. Отсрочка предоставляется в объеме 50 процентов арендной платы.</w:t>
      </w:r>
    </w:p>
    <w:p w:rsidR="00AF622C" w:rsidRDefault="00AF622C">
      <w:pPr>
        <w:pStyle w:val="ConsPlusNormal"/>
        <w:spacing w:before="240"/>
        <w:ind w:firstLine="540"/>
        <w:jc w:val="both"/>
      </w:pPr>
      <w:r>
        <w:t>2.2. Задолженность по арендной плате подлежит уплате не ранее 01.01.2021 и не позднее 01.01.2023 поэтапно не чаще одного раза в месяц, равными платежами, размер которых не превышает размера половины ежемесячной арендной платы по договору аренды.</w:t>
      </w:r>
    </w:p>
    <w:p w:rsidR="00AF622C" w:rsidRDefault="00AF622C">
      <w:pPr>
        <w:pStyle w:val="ConsPlusNormal"/>
        <w:spacing w:before="240"/>
        <w:ind w:firstLine="540"/>
        <w:jc w:val="both"/>
      </w:pPr>
      <w:r>
        <w:t>3. С 16.03.2020 и до дня прекращения режима повышенной готовности предоставить субъектам малого и среднего предпринимательства, некоммерческим общественным организациям отсрочку по оплате до 31.12.2020 арендной платы по договорам аренды в отношении муниципального недвижимого имущества, в том числе закрепленного на праве хозяйственного ведения или оперативного управления за муниципальными предприятиями или учреждениями, а также муниципальных земельных участков, путем заключения дополнительных соглашений к указанным договорам.</w:t>
      </w:r>
    </w:p>
    <w:p w:rsidR="00AF622C" w:rsidRDefault="00AF622C">
      <w:pPr>
        <w:pStyle w:val="ConsPlusNormal"/>
        <w:spacing w:before="240"/>
        <w:ind w:firstLine="540"/>
        <w:jc w:val="both"/>
      </w:pPr>
      <w:r>
        <w:t>4. С 16.03.2020 и до дня прекращения режима повышенной готовности муниципальным предприятиям (учреждениям) в случае невозможности обеспечить доступ к имуществу, переданному ими в аренду, приостановить начисление арендной платы по договорам аренды, заключенным с субъектами малого и среднего предпринимательства, некоммерческими общественными организациями, в отношении муниципального недвижимого имущества, закрепленного на праве хозяйственного ведения за муниципальными предприятиями или оперативного управления за муниципальными учреждениями по письменному заявлению арендатора.</w:t>
      </w:r>
    </w:p>
    <w:p w:rsidR="00AF622C" w:rsidRDefault="00AF622C">
      <w:pPr>
        <w:pStyle w:val="ConsPlusNormal"/>
        <w:jc w:val="both"/>
      </w:pPr>
      <w:r>
        <w:t xml:space="preserve">(п. 4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г. Кемерово от 30.04.2020 N 1250)</w:t>
      </w:r>
    </w:p>
    <w:p w:rsidR="00AF622C" w:rsidRDefault="00AF622C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5</w:t>
        </w:r>
      </w:hyperlink>
      <w:r>
        <w:t>. Условия и сроки отсрочки по оплате арендной платы, определенные настоящим постановлением, применяются к договорам аренды, заключенным до 16.03.2020.</w:t>
      </w:r>
    </w:p>
    <w:p w:rsidR="00AF622C" w:rsidRDefault="00AF622C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6</w:t>
        </w:r>
      </w:hyperlink>
      <w:r>
        <w:t>. Комитету по управлению муниципальным имуществом города Кемерово (Н.Ю.Хаблюк) обеспечить в течение 3 рабочих дней со дня обращения арендатора с заявлением о предоставлении отсрочки заключение дополнительного соглашения к договору аренды муниципального имущества или земельного участка на условиях, указанных в настоящем постановлении.</w:t>
      </w:r>
    </w:p>
    <w:p w:rsidR="00AF622C" w:rsidRDefault="00AF622C">
      <w:pPr>
        <w:pStyle w:val="ConsPlusNormal"/>
        <w:spacing w:before="240"/>
        <w:ind w:firstLine="540"/>
        <w:jc w:val="both"/>
      </w:pPr>
      <w:hyperlink r:id="rId15" w:history="1">
        <w:r>
          <w:rPr>
            <w:color w:val="0000FF"/>
          </w:rPr>
          <w:t>7</w:t>
        </w:r>
      </w:hyperlink>
      <w:r>
        <w:t>. Комитету по работе со средствами массовой информации администрации города Кемерово (Е.А.Дубкова) обеспечить официальное опубликование настоящего постановления.</w:t>
      </w:r>
    </w:p>
    <w:p w:rsidR="00AF622C" w:rsidRDefault="00AF622C">
      <w:pPr>
        <w:pStyle w:val="ConsPlusNormal"/>
        <w:spacing w:before="240"/>
        <w:ind w:firstLine="540"/>
        <w:jc w:val="both"/>
      </w:pPr>
      <w:hyperlink r:id="rId16" w:history="1">
        <w:r>
          <w:rPr>
            <w:color w:val="0000FF"/>
          </w:rPr>
          <w:t>8</w:t>
        </w:r>
      </w:hyperlink>
      <w:r>
        <w:t>. Контроль за исполнением настоящего постановления возложить на председателя комитета по управлению муниципальным имуществом города Кемерово Н.Ю.Хаблюка.</w:t>
      </w:r>
    </w:p>
    <w:p w:rsidR="00AF622C" w:rsidRDefault="00AF622C">
      <w:pPr>
        <w:pStyle w:val="ConsPlusNormal"/>
        <w:jc w:val="both"/>
      </w:pPr>
    </w:p>
    <w:p w:rsidR="00AF622C" w:rsidRDefault="00AF622C">
      <w:pPr>
        <w:pStyle w:val="ConsPlusNormal"/>
        <w:jc w:val="right"/>
      </w:pPr>
      <w:r>
        <w:t>Глава города</w:t>
      </w:r>
    </w:p>
    <w:p w:rsidR="00AF622C" w:rsidRDefault="00AF622C">
      <w:pPr>
        <w:pStyle w:val="ConsPlusNormal"/>
        <w:jc w:val="right"/>
      </w:pPr>
      <w:r>
        <w:t>И.В.СЕРЕДЮК</w:t>
      </w:r>
    </w:p>
    <w:p w:rsidR="00AF622C" w:rsidRDefault="00AF622C">
      <w:pPr>
        <w:pStyle w:val="ConsPlusNormal"/>
        <w:jc w:val="both"/>
      </w:pPr>
    </w:p>
    <w:p w:rsidR="00AF622C" w:rsidRDefault="00AF622C">
      <w:pPr>
        <w:pStyle w:val="ConsPlusNormal"/>
        <w:jc w:val="both"/>
      </w:pPr>
    </w:p>
    <w:p w:rsidR="00AF622C" w:rsidRDefault="00AF62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F622C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D78" w:rsidRDefault="00B87D78">
      <w:pPr>
        <w:spacing w:after="0" w:line="240" w:lineRule="auto"/>
      </w:pPr>
      <w:r>
        <w:separator/>
      </w:r>
    </w:p>
  </w:endnote>
  <w:endnote w:type="continuationSeparator" w:id="0">
    <w:p w:rsidR="00B87D78" w:rsidRDefault="00B8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22C" w:rsidRDefault="00AF62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AF622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622C" w:rsidRDefault="00AF622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622C" w:rsidRDefault="00AF622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622C" w:rsidRDefault="00AF622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5D2183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5D2183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AF622C" w:rsidRDefault="00AF622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22C" w:rsidRDefault="00AF62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AF622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622C" w:rsidRDefault="00AF622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622C" w:rsidRDefault="00AF622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622C" w:rsidRDefault="00AF622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5D2183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5D2183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AF622C" w:rsidRDefault="00AF622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D78" w:rsidRDefault="00B87D78">
      <w:pPr>
        <w:spacing w:after="0" w:line="240" w:lineRule="auto"/>
      </w:pPr>
      <w:r>
        <w:separator/>
      </w:r>
    </w:p>
  </w:footnote>
  <w:footnote w:type="continuationSeparator" w:id="0">
    <w:p w:rsidR="00B87D78" w:rsidRDefault="00B87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AF622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622C" w:rsidRDefault="00AF622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администрации г. Кемерово от 15.04.2020 N 1102</w:t>
          </w:r>
          <w:r>
            <w:rPr>
              <w:sz w:val="16"/>
              <w:szCs w:val="16"/>
            </w:rPr>
            <w:br/>
            <w:t>(ред. от 30.04.2020)</w:t>
          </w:r>
          <w:r>
            <w:rPr>
              <w:sz w:val="16"/>
              <w:szCs w:val="16"/>
            </w:rPr>
            <w:br/>
            <w:t>"Об отсрочке арендной платы"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622C" w:rsidRDefault="00AF622C">
          <w:pPr>
            <w:pStyle w:val="ConsPlusNormal"/>
            <w:jc w:val="center"/>
          </w:pPr>
        </w:p>
        <w:p w:rsidR="00AF622C" w:rsidRDefault="00AF622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622C" w:rsidRDefault="00AF622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07.07.2020</w:t>
          </w:r>
        </w:p>
      </w:tc>
    </w:tr>
  </w:tbl>
  <w:p w:rsidR="00AF622C" w:rsidRDefault="00AF62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F622C" w:rsidRDefault="00AF622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AF622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622C" w:rsidRDefault="005D2183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F622C" w:rsidRDefault="00AF622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администрации г. Кемерово от 15.04.2020 N 1102</w:t>
          </w:r>
          <w:r>
            <w:rPr>
              <w:sz w:val="16"/>
              <w:szCs w:val="16"/>
            </w:rPr>
            <w:br/>
            <w:t>(ред. от 30.04.2020)</w:t>
          </w:r>
          <w:r>
            <w:rPr>
              <w:sz w:val="16"/>
              <w:szCs w:val="16"/>
            </w:rPr>
            <w:br/>
            <w:t>"Об отсрочке арендной платы"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622C" w:rsidRDefault="00AF622C">
          <w:pPr>
            <w:pStyle w:val="ConsPlusNormal"/>
            <w:jc w:val="center"/>
          </w:pPr>
        </w:p>
        <w:p w:rsidR="00AF622C" w:rsidRDefault="00AF622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622C" w:rsidRDefault="00AF622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07.07.2020</w:t>
          </w:r>
        </w:p>
      </w:tc>
    </w:tr>
  </w:tbl>
  <w:p w:rsidR="00AF622C" w:rsidRDefault="00AF62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F622C" w:rsidRDefault="00AF622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62"/>
    <w:rsid w:val="005D2183"/>
    <w:rsid w:val="00AF622C"/>
    <w:rsid w:val="00B87D78"/>
    <w:rsid w:val="00BC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7878A2-12DF-4347-A37B-DAC93C22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BAS284&amp;n=106038&amp;date=07.07.2020&amp;dst=100750&amp;fld=134" TargetMode="External"/><Relationship Id="rId13" Type="http://schemas.openxmlformats.org/officeDocument/2006/relationships/hyperlink" Target="https://login.consultant.ru/link/?req=doc&amp;base=RBAS284&amp;n=106010&amp;date=07.07.2020&amp;dst=100006&amp;fld=134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ZB&amp;n=353251&amp;date=07.07.2020" TargetMode="External"/><Relationship Id="rId12" Type="http://schemas.openxmlformats.org/officeDocument/2006/relationships/hyperlink" Target="https://login.consultant.ru/link/?req=doc&amp;base=RBAS284&amp;n=106010&amp;date=07.07.2020&amp;dst=100007&amp;fld=134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BAS284&amp;n=106010&amp;date=07.07.2020&amp;dst=100006&amp;fld=134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BAS284&amp;n=106010&amp;date=07.07.2020&amp;dst=100005&amp;fld=134" TargetMode="External"/><Relationship Id="rId11" Type="http://schemas.openxmlformats.org/officeDocument/2006/relationships/hyperlink" Target="https://login.consultant.ru/link/?req=doc&amp;base=RZB&amp;n=355876&amp;date=07.07.202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BAS284&amp;n=106010&amp;date=07.07.2020&amp;dst=100006&amp;fld=134" TargetMode="External"/><Relationship Id="rId10" Type="http://schemas.openxmlformats.org/officeDocument/2006/relationships/hyperlink" Target="https://login.consultant.ru/link/?req=doc&amp;base=RZB&amp;n=349465&amp;date=07.07.2020&amp;dst=100008&amp;fld=134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B&amp;n=353009&amp;date=07.07.2020&amp;dst=100042&amp;fld=134" TargetMode="External"/><Relationship Id="rId14" Type="http://schemas.openxmlformats.org/officeDocument/2006/relationships/hyperlink" Target="https://login.consultant.ru/link/?req=doc&amp;base=RBAS284&amp;n=106010&amp;date=07.07.2020&amp;dst=100006&amp;fld=134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932</Words>
  <Characters>5315</Characters>
  <Application>Microsoft Office Word</Application>
  <DocSecurity>2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15.04.2020 N 1102(ред. от 30.04.2020)"Об отсрочке арендной платы"</vt:lpstr>
    </vt:vector>
  </TitlesOfParts>
  <Company>КонсультантПлюс Версия 4018.00.50</Company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15.04.2020 N 1102(ред. от 30.04.2020)"Об отсрочке арендной платы"</dc:title>
  <dc:subject/>
  <dc:creator>admin</dc:creator>
  <cp:keywords/>
  <dc:description/>
  <cp:lastModifiedBy>admin</cp:lastModifiedBy>
  <cp:revision>2</cp:revision>
  <dcterms:created xsi:type="dcterms:W3CDTF">2020-07-07T08:30:00Z</dcterms:created>
  <dcterms:modified xsi:type="dcterms:W3CDTF">2020-07-07T08:30:00Z</dcterms:modified>
</cp:coreProperties>
</file>