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9D7" w:rsidRDefault="00E51035" w:rsidP="00CF69D7">
      <w:pPr>
        <w:spacing w:before="100" w:beforeAutospacing="1" w:after="100" w:afterAutospacing="1" w:line="240" w:lineRule="auto"/>
        <w:ind w:left="-567" w:right="-143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  <w:r w:rsidRPr="00B07073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 xml:space="preserve">Отчетность ИП на УСН </w:t>
      </w:r>
      <w:r w:rsidR="000C74ED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20</w:t>
      </w:r>
      <w:r w:rsidR="00CE173A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2</w:t>
      </w:r>
      <w:r w:rsidR="005B2303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3</w:t>
      </w:r>
      <w:r w:rsidR="000C74ED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 xml:space="preserve"> </w:t>
      </w:r>
      <w:r w:rsidR="00BF43E3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(с работниками)</w:t>
      </w:r>
    </w:p>
    <w:p w:rsidR="00CF69D7" w:rsidRPr="00CF69D7" w:rsidRDefault="00CF69D7" w:rsidP="00CF69D7">
      <w:pPr>
        <w:spacing w:before="100" w:beforeAutospacing="1" w:after="100" w:afterAutospacing="1" w:line="240" w:lineRule="auto"/>
        <w:ind w:left="-567" w:right="-143"/>
        <w:jc w:val="both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  <w:r w:rsidRPr="006B0591"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>УСН</w:t>
      </w:r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– упрощенная система налогообложения </w:t>
      </w:r>
    </w:p>
    <w:p w:rsidR="009C4E6F" w:rsidRDefault="00A65B99" w:rsidP="009C4E6F">
      <w:pPr>
        <w:pStyle w:val="a3"/>
        <w:ind w:left="-567" w:right="-143"/>
      </w:pPr>
      <w:r w:rsidRPr="003727B1">
        <w:rPr>
          <w:b/>
        </w:rPr>
        <w:t>Уведомление</w:t>
      </w:r>
      <w:r w:rsidR="00E51035" w:rsidRPr="003727B1">
        <w:t xml:space="preserve"> о переходе </w:t>
      </w:r>
      <w:r w:rsidR="00E51035" w:rsidRPr="003727B1">
        <w:rPr>
          <w:b/>
        </w:rPr>
        <w:t>на УСН</w:t>
      </w:r>
      <w:r w:rsidR="00E51035" w:rsidRPr="003727B1">
        <w:t xml:space="preserve"> необходимо предоставить</w:t>
      </w:r>
      <w:r w:rsidR="00BF43E3" w:rsidRPr="003727B1">
        <w:t xml:space="preserve"> </w:t>
      </w:r>
      <w:r w:rsidR="00BF43E3" w:rsidRPr="003727B1">
        <w:rPr>
          <w:b/>
        </w:rPr>
        <w:t>в ИФНС</w:t>
      </w:r>
      <w:r w:rsidR="00E51035" w:rsidRPr="003727B1">
        <w:t xml:space="preserve"> в </w:t>
      </w:r>
      <w:r w:rsidR="00E51035" w:rsidRPr="003727B1">
        <w:rPr>
          <w:b/>
        </w:rPr>
        <w:t>течение 30 дней</w:t>
      </w:r>
      <w:r w:rsidR="00E51035" w:rsidRPr="003727B1">
        <w:t xml:space="preserve"> со дня регистрации ИП.</w:t>
      </w:r>
      <w:r w:rsidR="005204D1">
        <w:t xml:space="preserve"> </w:t>
      </w:r>
    </w:p>
    <w:p w:rsidR="00E51035" w:rsidRPr="005204D1" w:rsidRDefault="005204D1" w:rsidP="004C1788">
      <w:pPr>
        <w:pStyle w:val="a3"/>
        <w:ind w:left="-284" w:right="-143"/>
      </w:pPr>
      <w:r w:rsidRPr="003727B1">
        <w:t xml:space="preserve">Необходимо вести </w:t>
      </w:r>
      <w:r w:rsidRPr="003727B1">
        <w:rPr>
          <w:b/>
          <w:u w:val="single"/>
        </w:rPr>
        <w:t xml:space="preserve">Книгу учета </w:t>
      </w:r>
      <w:proofErr w:type="gramStart"/>
      <w:r w:rsidRPr="003727B1">
        <w:rPr>
          <w:b/>
          <w:u w:val="single"/>
        </w:rPr>
        <w:t>доходов  и</w:t>
      </w:r>
      <w:proofErr w:type="gramEnd"/>
      <w:r w:rsidRPr="003727B1">
        <w:rPr>
          <w:b/>
          <w:u w:val="single"/>
        </w:rPr>
        <w:t xml:space="preserve"> расходов</w:t>
      </w:r>
      <w:r w:rsidRPr="003727B1">
        <w:t>.  Книгу можно заполнять вручную либо вести ее в электронном виде, заверять ее в ИФНС не нужно</w:t>
      </w:r>
      <w:r w:rsidR="004C1788">
        <w:t>. Книга должна подкрепляться копиями чеков, квитанций, БСО.</w:t>
      </w:r>
    </w:p>
    <w:p w:rsidR="00E51035" w:rsidRPr="003727B1" w:rsidRDefault="00E51035" w:rsidP="003727B1">
      <w:pPr>
        <w:shd w:val="clear" w:color="auto" w:fill="FFFFFF"/>
        <w:spacing w:after="0" w:line="240" w:lineRule="auto"/>
        <w:ind w:right="-143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727B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Сдача </w:t>
      </w:r>
      <w:proofErr w:type="gramStart"/>
      <w:r w:rsidRPr="003727B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отчетности  в</w:t>
      </w:r>
      <w:proofErr w:type="gramEnd"/>
      <w:r w:rsidRPr="003727B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Инспекцию Федеральной налоговой службы (ИФНС)</w:t>
      </w:r>
    </w:p>
    <w:p w:rsidR="00E51035" w:rsidRPr="003727B1" w:rsidRDefault="00E51035" w:rsidP="003727B1">
      <w:pPr>
        <w:pStyle w:val="a3"/>
        <w:ind w:left="-567" w:right="-143"/>
      </w:pPr>
      <w:r w:rsidRPr="003727B1">
        <w:rPr>
          <w:b/>
        </w:rPr>
        <w:t>1)</w:t>
      </w:r>
      <w:r w:rsidRPr="003727B1">
        <w:t xml:space="preserve"> </w:t>
      </w:r>
      <w:r w:rsidRPr="003727B1">
        <w:rPr>
          <w:b/>
          <w:u w:val="single"/>
        </w:rPr>
        <w:t>Декларацию по УСН</w:t>
      </w:r>
      <w:r w:rsidRPr="003727B1">
        <w:t xml:space="preserve"> в срок не позднее </w:t>
      </w:r>
      <w:r w:rsidR="004069D2">
        <w:rPr>
          <w:b/>
        </w:rPr>
        <w:t>25</w:t>
      </w:r>
      <w:r w:rsidRPr="003727B1">
        <w:rPr>
          <w:b/>
        </w:rPr>
        <w:t xml:space="preserve"> апреля следующего года </w:t>
      </w:r>
      <w:r w:rsidRPr="003727B1">
        <w:t xml:space="preserve">(1 раз в год) </w:t>
      </w:r>
    </w:p>
    <w:p w:rsidR="00B409F8" w:rsidRPr="00B633C7" w:rsidRDefault="009C4E6F" w:rsidP="00B633C7">
      <w:pPr>
        <w:pStyle w:val="a3"/>
        <w:ind w:left="-567" w:right="-143"/>
      </w:pPr>
      <w:r>
        <w:rPr>
          <w:b/>
        </w:rPr>
        <w:t>2</w:t>
      </w:r>
      <w:r w:rsidR="00B409F8">
        <w:rPr>
          <w:b/>
        </w:rPr>
        <w:t xml:space="preserve">) </w:t>
      </w:r>
      <w:r w:rsidR="00B409F8" w:rsidRPr="00B409F8">
        <w:rPr>
          <w:b/>
        </w:rPr>
        <w:t>Персонифицированные сведения о физлицах</w:t>
      </w:r>
      <w:r w:rsidR="00B409F8" w:rsidRPr="00B409F8">
        <w:t xml:space="preserve"> (бывший СЗВ-М) </w:t>
      </w:r>
      <w:r w:rsidR="00040564" w:rsidRPr="003727B1">
        <w:rPr>
          <w:b/>
        </w:rPr>
        <w:t>ежемесячно</w:t>
      </w:r>
      <w:r w:rsidR="00040564">
        <w:t xml:space="preserve"> до 25</w:t>
      </w:r>
      <w:r w:rsidR="00040564" w:rsidRPr="003727B1">
        <w:t xml:space="preserve"> числа</w:t>
      </w:r>
    </w:p>
    <w:p w:rsidR="00B633C7" w:rsidRDefault="009C4E6F" w:rsidP="00B633C7">
      <w:pPr>
        <w:pStyle w:val="a3"/>
        <w:ind w:left="-567" w:right="-143"/>
      </w:pPr>
      <w:r>
        <w:rPr>
          <w:b/>
        </w:rPr>
        <w:t>3</w:t>
      </w:r>
      <w:r w:rsidR="00E51035" w:rsidRPr="003727B1">
        <w:rPr>
          <w:b/>
        </w:rPr>
        <w:t>)</w:t>
      </w:r>
      <w:r w:rsidR="00E51035" w:rsidRPr="003727B1">
        <w:t xml:space="preserve"> </w:t>
      </w:r>
      <w:r w:rsidR="00E51035" w:rsidRPr="003727B1">
        <w:rPr>
          <w:b/>
        </w:rPr>
        <w:t>6-НДФЛ</w:t>
      </w:r>
      <w:r w:rsidR="00E51035" w:rsidRPr="003727B1">
        <w:t xml:space="preserve"> предоставляют </w:t>
      </w:r>
      <w:r w:rsidR="00E51035" w:rsidRPr="003727B1">
        <w:rPr>
          <w:b/>
        </w:rPr>
        <w:t xml:space="preserve">ежеквартально </w:t>
      </w:r>
      <w:r w:rsidR="00E51035" w:rsidRPr="003727B1">
        <w:t xml:space="preserve">(не позднее </w:t>
      </w:r>
      <w:r w:rsidR="00E51035" w:rsidRPr="003727B1">
        <w:rPr>
          <w:lang w:val="en-US"/>
        </w:rPr>
        <w:t>I</w:t>
      </w:r>
      <w:r w:rsidR="0007280E">
        <w:t xml:space="preserve"> </w:t>
      </w:r>
      <w:proofErr w:type="spellStart"/>
      <w:r w:rsidR="0007280E">
        <w:t>кв</w:t>
      </w:r>
      <w:proofErr w:type="spellEnd"/>
      <w:r w:rsidR="0007280E">
        <w:t xml:space="preserve"> – 25.0</w:t>
      </w:r>
      <w:r w:rsidR="008904D4">
        <w:t>4</w:t>
      </w:r>
      <w:r w:rsidR="00E51035" w:rsidRPr="003727B1">
        <w:t xml:space="preserve">; </w:t>
      </w:r>
      <w:r w:rsidR="00E51035" w:rsidRPr="003727B1">
        <w:rPr>
          <w:lang w:val="en-US"/>
        </w:rPr>
        <w:t>II</w:t>
      </w:r>
      <w:r w:rsidR="005F2B6E">
        <w:t xml:space="preserve"> </w:t>
      </w:r>
      <w:proofErr w:type="spellStart"/>
      <w:r w:rsidR="005F2B6E">
        <w:t>кв</w:t>
      </w:r>
      <w:proofErr w:type="spellEnd"/>
      <w:r w:rsidR="005F2B6E">
        <w:t xml:space="preserve"> – 25</w:t>
      </w:r>
      <w:r w:rsidR="00E51035" w:rsidRPr="003727B1">
        <w:t xml:space="preserve">.07; </w:t>
      </w:r>
      <w:r w:rsidR="00E51035" w:rsidRPr="003727B1">
        <w:rPr>
          <w:lang w:val="en-US"/>
        </w:rPr>
        <w:t>III</w:t>
      </w:r>
      <w:r w:rsidR="005F2B6E">
        <w:t xml:space="preserve"> </w:t>
      </w:r>
      <w:proofErr w:type="spellStart"/>
      <w:r w:rsidR="005F2B6E">
        <w:t>кв</w:t>
      </w:r>
      <w:proofErr w:type="spellEnd"/>
      <w:r w:rsidR="005F2B6E">
        <w:t xml:space="preserve"> – 25</w:t>
      </w:r>
      <w:r w:rsidR="00E51035" w:rsidRPr="003727B1">
        <w:t xml:space="preserve">.10;        </w:t>
      </w:r>
      <w:r w:rsidR="00E51035" w:rsidRPr="003727B1">
        <w:rPr>
          <w:lang w:val="en-US"/>
        </w:rPr>
        <w:t>IV</w:t>
      </w:r>
      <w:r w:rsidR="005F2B6E">
        <w:t xml:space="preserve"> </w:t>
      </w:r>
      <w:proofErr w:type="spellStart"/>
      <w:r w:rsidR="005F2B6E">
        <w:t>кв</w:t>
      </w:r>
      <w:proofErr w:type="spellEnd"/>
      <w:r w:rsidR="000F0C2E">
        <w:t xml:space="preserve"> </w:t>
      </w:r>
      <w:r w:rsidR="000F0C2E">
        <w:rPr>
          <w:b/>
        </w:rPr>
        <w:t>(</w:t>
      </w:r>
      <w:r w:rsidR="00BD1D18" w:rsidRPr="007A3FC0">
        <w:rPr>
          <w:b/>
          <w:color w:val="222222"/>
        </w:rPr>
        <w:t>с приложением «Справка о доходах и суммах налога физлица»</w:t>
      </w:r>
      <w:r w:rsidR="000F0C2E">
        <w:rPr>
          <w:b/>
        </w:rPr>
        <w:t>)</w:t>
      </w:r>
      <w:r w:rsidR="005F2B6E">
        <w:t xml:space="preserve"> – 2</w:t>
      </w:r>
      <w:r w:rsidR="00F3042D">
        <w:t>5</w:t>
      </w:r>
      <w:r w:rsidR="00E51035" w:rsidRPr="003727B1">
        <w:t>.0</w:t>
      </w:r>
      <w:r w:rsidR="00F3042D">
        <w:t>2</w:t>
      </w:r>
      <w:r w:rsidR="00E51035" w:rsidRPr="003727B1">
        <w:t>)</w:t>
      </w:r>
      <w:r w:rsidR="00515445" w:rsidRPr="003727B1">
        <w:t>.</w:t>
      </w:r>
    </w:p>
    <w:p w:rsidR="001D114E" w:rsidRDefault="000F0C2E" w:rsidP="001D114E">
      <w:pPr>
        <w:pStyle w:val="a3"/>
        <w:ind w:left="-567" w:right="-143"/>
      </w:pPr>
      <w:r>
        <w:rPr>
          <w:b/>
        </w:rPr>
        <w:t>4</w:t>
      </w:r>
      <w:r w:rsidR="00B633C7">
        <w:rPr>
          <w:b/>
        </w:rPr>
        <w:t>)</w:t>
      </w:r>
      <w:r w:rsidR="00B633C7" w:rsidRPr="003727B1">
        <w:t xml:space="preserve"> </w:t>
      </w:r>
      <w:r w:rsidR="00E33D79" w:rsidRPr="00E33D79">
        <w:rPr>
          <w:b/>
        </w:rPr>
        <w:t>РСВ</w:t>
      </w:r>
      <w:r w:rsidR="00E33D79">
        <w:rPr>
          <w:b/>
        </w:rPr>
        <w:t>-</w:t>
      </w:r>
      <w:r w:rsidR="00E33D79" w:rsidRPr="00E33D79">
        <w:t xml:space="preserve"> </w:t>
      </w:r>
      <w:r w:rsidR="00E33D79" w:rsidRPr="00E33D79">
        <w:rPr>
          <w:b/>
        </w:rPr>
        <w:t>ежеквартально</w:t>
      </w:r>
      <w:r w:rsidR="00E33D79">
        <w:rPr>
          <w:b/>
        </w:rPr>
        <w:t xml:space="preserve"> </w:t>
      </w:r>
      <w:r w:rsidR="00E33D79">
        <w:t xml:space="preserve">(не </w:t>
      </w:r>
      <w:proofErr w:type="gramStart"/>
      <w:r w:rsidR="00E33D79">
        <w:t xml:space="preserve">позднее </w:t>
      </w:r>
      <w:r w:rsidR="00E33D79" w:rsidRPr="003727B1">
        <w:t xml:space="preserve"> </w:t>
      </w:r>
      <w:r w:rsidR="00E33D79" w:rsidRPr="003727B1">
        <w:rPr>
          <w:b/>
          <w:lang w:val="en-US"/>
        </w:rPr>
        <w:t>I</w:t>
      </w:r>
      <w:proofErr w:type="gramEnd"/>
      <w:r w:rsidR="00E33D79" w:rsidRPr="003727B1">
        <w:rPr>
          <w:b/>
        </w:rPr>
        <w:t xml:space="preserve"> кв.</w:t>
      </w:r>
      <w:r w:rsidR="00BE2358">
        <w:t xml:space="preserve"> – 25</w:t>
      </w:r>
      <w:r w:rsidR="00E33D79" w:rsidRPr="003727B1">
        <w:t xml:space="preserve">.04; </w:t>
      </w:r>
      <w:r w:rsidR="00E33D79" w:rsidRPr="003727B1">
        <w:rPr>
          <w:b/>
          <w:lang w:val="en-US"/>
        </w:rPr>
        <w:t>II</w:t>
      </w:r>
      <w:r w:rsidR="00E33D79" w:rsidRPr="003727B1">
        <w:rPr>
          <w:b/>
        </w:rPr>
        <w:t xml:space="preserve"> кв.</w:t>
      </w:r>
      <w:r w:rsidR="00BE2358">
        <w:t xml:space="preserve"> – 25</w:t>
      </w:r>
      <w:r w:rsidR="00E33D79" w:rsidRPr="003727B1">
        <w:t xml:space="preserve">.07; </w:t>
      </w:r>
      <w:r w:rsidR="00E33D79" w:rsidRPr="003727B1">
        <w:rPr>
          <w:b/>
          <w:lang w:val="en-US"/>
        </w:rPr>
        <w:t>III</w:t>
      </w:r>
      <w:r w:rsidR="00E33D79" w:rsidRPr="003727B1">
        <w:rPr>
          <w:b/>
        </w:rPr>
        <w:t xml:space="preserve"> кв.</w:t>
      </w:r>
      <w:r w:rsidR="00BE2358">
        <w:t xml:space="preserve"> – 25</w:t>
      </w:r>
      <w:r w:rsidR="00E33D79" w:rsidRPr="003727B1">
        <w:t xml:space="preserve">.10; </w:t>
      </w:r>
      <w:r w:rsidR="00E33D79" w:rsidRPr="003727B1">
        <w:rPr>
          <w:b/>
          <w:lang w:val="en-US"/>
        </w:rPr>
        <w:t>IV</w:t>
      </w:r>
      <w:r w:rsidR="00E33D79" w:rsidRPr="003727B1">
        <w:rPr>
          <w:b/>
        </w:rPr>
        <w:t xml:space="preserve"> кв</w:t>
      </w:r>
      <w:r w:rsidR="00E33D79" w:rsidRPr="003727B1">
        <w:t xml:space="preserve">. – </w:t>
      </w:r>
      <w:r w:rsidR="00BE2358">
        <w:t>25</w:t>
      </w:r>
      <w:r w:rsidR="00E33D79">
        <w:t>.01</w:t>
      </w:r>
      <w:r w:rsidR="00E33D79" w:rsidRPr="003727B1">
        <w:t>)</w:t>
      </w:r>
    </w:p>
    <w:p w:rsidR="00490B2F" w:rsidRPr="00490B2F" w:rsidRDefault="000F0C2E" w:rsidP="001D114E">
      <w:pPr>
        <w:pStyle w:val="a3"/>
        <w:ind w:left="-567" w:right="-143"/>
      </w:pPr>
      <w:r>
        <w:rPr>
          <w:b/>
        </w:rPr>
        <w:t>5</w:t>
      </w:r>
      <w:r w:rsidR="00490B2F">
        <w:rPr>
          <w:b/>
        </w:rPr>
        <w:t xml:space="preserve">) </w:t>
      </w:r>
      <w:r w:rsidR="00490B2F" w:rsidRPr="00490B2F">
        <w:rPr>
          <w:b/>
          <w:shd w:val="clear" w:color="auto" w:fill="FFFFFF"/>
        </w:rPr>
        <w:t>Уведомление</w:t>
      </w:r>
      <w:r w:rsidR="00490B2F" w:rsidRPr="00B47CEC">
        <w:rPr>
          <w:shd w:val="clear" w:color="auto" w:fill="FFFFFF"/>
        </w:rPr>
        <w:t xml:space="preserve"> об исчисленных суммах налогов, авансовых платежей по налогам, сборов, страховых взносов</w:t>
      </w:r>
      <w:r w:rsidR="00490B2F">
        <w:rPr>
          <w:shd w:val="clear" w:color="auto" w:fill="FFFFFF"/>
        </w:rPr>
        <w:t>-</w:t>
      </w:r>
      <w:r w:rsidR="00490B2F" w:rsidRPr="00490B2F">
        <w:rPr>
          <w:rFonts w:ascii="Arial" w:hAnsi="Arial" w:cs="Arial"/>
          <w:color w:val="333333"/>
          <w:shd w:val="clear" w:color="auto" w:fill="FFFFFF"/>
        </w:rPr>
        <w:t xml:space="preserve"> </w:t>
      </w:r>
      <w:r w:rsidR="000A30FA">
        <w:rPr>
          <w:color w:val="333333"/>
          <w:shd w:val="clear" w:color="auto" w:fill="FFFFFF"/>
        </w:rPr>
        <w:t>о</w:t>
      </w:r>
      <w:r w:rsidR="00490B2F" w:rsidRPr="00490B2F">
        <w:rPr>
          <w:color w:val="333333"/>
          <w:shd w:val="clear" w:color="auto" w:fill="FFFFFF"/>
        </w:rPr>
        <w:t>бщий срок подачи разных уведомлений – 25-ое число, а срок перечисления по ним платежа – 28-ое число.</w:t>
      </w:r>
    </w:p>
    <w:p w:rsidR="00E51035" w:rsidRPr="003727B1" w:rsidRDefault="001D114E" w:rsidP="001D114E">
      <w:pPr>
        <w:pStyle w:val="a3"/>
        <w:ind w:left="-567" w:right="-143"/>
      </w:pPr>
      <w:r>
        <w:rPr>
          <w:b/>
        </w:rPr>
        <w:t xml:space="preserve">      </w:t>
      </w:r>
      <w:proofErr w:type="gramStart"/>
      <w:r w:rsidR="00E51035" w:rsidRPr="003727B1">
        <w:t>После  заключения</w:t>
      </w:r>
      <w:proofErr w:type="gramEnd"/>
      <w:r w:rsidR="00E51035" w:rsidRPr="003727B1">
        <w:t xml:space="preserve"> договора с первым наемным работником  ИП должен зарегистрироваться во внебюджетных фондах   (в ПФР - в течение 30 дней, в ФСС - в течение 10 дней)</w:t>
      </w:r>
    </w:p>
    <w:p w:rsidR="00E51035" w:rsidRPr="003727B1" w:rsidRDefault="00E51035" w:rsidP="003727B1">
      <w:pPr>
        <w:spacing w:line="240" w:lineRule="auto"/>
        <w:ind w:left="-567" w:right="-143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727B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Отчетность в </w:t>
      </w:r>
      <w:r w:rsidR="006A32F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Социальный ф</w:t>
      </w:r>
      <w:r w:rsidR="00BE069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онд России (Ранее </w:t>
      </w:r>
      <w:r w:rsidR="000A50C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Фонд с</w:t>
      </w:r>
      <w:r w:rsidRPr="003727B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оциального страхования (ФСС</w:t>
      </w:r>
      <w:proofErr w:type="gramStart"/>
      <w:r w:rsidR="00A00D9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)</w:t>
      </w:r>
      <w:r w:rsidR="00DA44E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,ПФР</w:t>
      </w:r>
      <w:proofErr w:type="gramEnd"/>
      <w:r w:rsidR="00DA44E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)</w:t>
      </w:r>
    </w:p>
    <w:p w:rsidR="00326A3B" w:rsidRDefault="005D7721" w:rsidP="00326A3B">
      <w:pPr>
        <w:pStyle w:val="a5"/>
        <w:numPr>
          <w:ilvl w:val="0"/>
          <w:numId w:val="6"/>
        </w:numPr>
        <w:spacing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ЕФС-1, раздел 2 (Бывший </w:t>
      </w:r>
      <w:r w:rsidR="003727B1" w:rsidRPr="003727B1">
        <w:rPr>
          <w:rFonts w:ascii="Times New Roman" w:hAnsi="Times New Roman" w:cs="Times New Roman"/>
          <w:b/>
          <w:sz w:val="24"/>
          <w:szCs w:val="24"/>
        </w:rPr>
        <w:t>4 ФСС</w:t>
      </w:r>
      <w:r w:rsidR="003727B1" w:rsidRPr="003727B1">
        <w:rPr>
          <w:rFonts w:ascii="Times New Roman" w:hAnsi="Times New Roman" w:cs="Times New Roman"/>
          <w:sz w:val="24"/>
          <w:szCs w:val="24"/>
        </w:rPr>
        <w:t xml:space="preserve"> (</w:t>
      </w:r>
      <w:r w:rsidR="003727B1" w:rsidRPr="003727B1">
        <w:rPr>
          <w:rFonts w:ascii="Times New Roman" w:hAnsi="Times New Roman" w:cs="Times New Roman"/>
          <w:b/>
          <w:sz w:val="24"/>
          <w:szCs w:val="24"/>
        </w:rPr>
        <w:t>по взносам «на травматизм</w:t>
      </w:r>
      <w:r w:rsidR="003727B1" w:rsidRPr="003727B1">
        <w:rPr>
          <w:rFonts w:ascii="Times New Roman" w:hAnsi="Times New Roman" w:cs="Times New Roman"/>
          <w:sz w:val="24"/>
          <w:szCs w:val="24"/>
        </w:rPr>
        <w:t xml:space="preserve">»)  </w:t>
      </w:r>
    </w:p>
    <w:p w:rsidR="009E13FB" w:rsidRPr="009E13FB" w:rsidRDefault="003727B1" w:rsidP="009E13FB">
      <w:pPr>
        <w:pStyle w:val="a5"/>
        <w:spacing w:line="240" w:lineRule="auto"/>
        <w:ind w:left="-207" w:right="-143"/>
        <w:rPr>
          <w:rFonts w:ascii="Times New Roman" w:hAnsi="Times New Roman" w:cs="Times New Roman"/>
          <w:sz w:val="24"/>
          <w:szCs w:val="24"/>
        </w:rPr>
      </w:pPr>
      <w:r w:rsidRPr="003727B1">
        <w:rPr>
          <w:rFonts w:ascii="Times New Roman" w:hAnsi="Times New Roman" w:cs="Times New Roman"/>
          <w:sz w:val="24"/>
          <w:szCs w:val="24"/>
        </w:rPr>
        <w:t>(</w:t>
      </w:r>
      <w:r w:rsidRPr="003727B1">
        <w:rPr>
          <w:rFonts w:ascii="Times New Roman" w:hAnsi="Times New Roman" w:cs="Times New Roman"/>
          <w:b/>
          <w:sz w:val="24"/>
          <w:szCs w:val="24"/>
        </w:rPr>
        <w:t>ежеквартально</w:t>
      </w:r>
      <w:r w:rsidRPr="003727B1">
        <w:rPr>
          <w:rFonts w:ascii="Times New Roman" w:hAnsi="Times New Roman" w:cs="Times New Roman"/>
          <w:sz w:val="24"/>
          <w:szCs w:val="24"/>
        </w:rPr>
        <w:t xml:space="preserve"> не </w:t>
      </w:r>
      <w:proofErr w:type="gramStart"/>
      <w:r w:rsidRPr="003727B1">
        <w:rPr>
          <w:rFonts w:ascii="Times New Roman" w:hAnsi="Times New Roman" w:cs="Times New Roman"/>
          <w:sz w:val="24"/>
          <w:szCs w:val="24"/>
        </w:rPr>
        <w:t>позднее  I</w:t>
      </w:r>
      <w:proofErr w:type="gramEnd"/>
      <w:r w:rsidRPr="003727B1">
        <w:rPr>
          <w:rFonts w:ascii="Times New Roman" w:hAnsi="Times New Roman" w:cs="Times New Roman"/>
          <w:sz w:val="24"/>
          <w:szCs w:val="24"/>
        </w:rPr>
        <w:t>кв.-2</w:t>
      </w:r>
      <w:r w:rsidR="00913E1B">
        <w:rPr>
          <w:rFonts w:ascii="Times New Roman" w:hAnsi="Times New Roman" w:cs="Times New Roman"/>
          <w:sz w:val="24"/>
          <w:szCs w:val="24"/>
        </w:rPr>
        <w:t>5.04, II кв.-25.07, III кв. -25.10, IV кв. -25</w:t>
      </w:r>
      <w:r w:rsidRPr="003727B1">
        <w:rPr>
          <w:rFonts w:ascii="Times New Roman" w:hAnsi="Times New Roman" w:cs="Times New Roman"/>
          <w:sz w:val="24"/>
          <w:szCs w:val="24"/>
        </w:rPr>
        <w:t>.01)</w:t>
      </w:r>
    </w:p>
    <w:p w:rsidR="000A50CC" w:rsidRPr="00662664" w:rsidRDefault="009A2EA4" w:rsidP="00662664">
      <w:pPr>
        <w:pStyle w:val="a5"/>
        <w:numPr>
          <w:ilvl w:val="0"/>
          <w:numId w:val="6"/>
        </w:numPr>
        <w:spacing w:line="240" w:lineRule="auto"/>
        <w:ind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6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Данные</w:t>
      </w:r>
      <w:r w:rsidR="000A50CC" w:rsidRPr="009256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</w:t>
      </w:r>
      <w:r w:rsidRPr="009256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страховом стаже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0A50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СЗВ-</w:t>
      </w:r>
      <w:r w:rsidR="000A50CC" w:rsidRPr="003727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стаж</w:t>
      </w:r>
      <w:r w:rsidR="000A50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ОДВ-1</w:t>
      </w:r>
      <w:r w:rsidR="006626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(за 2022г.</w:t>
      </w:r>
      <w:r w:rsidR="003012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 - </w:t>
      </w:r>
      <w:r w:rsidR="000A50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 1 марта</w:t>
      </w:r>
      <w:r w:rsidR="006626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3012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904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 </w:t>
      </w:r>
      <w:r w:rsidR="00662664" w:rsidRPr="006626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2023</w:t>
      </w:r>
      <w:r w:rsidR="00CF44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62664" w:rsidRPr="006626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</w:t>
      </w:r>
      <w:r w:rsidR="008904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 </w:t>
      </w:r>
      <w:r w:rsidR="00662664" w:rsidRPr="006626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25.01.2024</w:t>
      </w:r>
    </w:p>
    <w:p w:rsidR="009E13FB" w:rsidRPr="009E13FB" w:rsidRDefault="002607C1" w:rsidP="009E13FB">
      <w:pPr>
        <w:pStyle w:val="a5"/>
        <w:numPr>
          <w:ilvl w:val="0"/>
          <w:numId w:val="6"/>
        </w:numPr>
        <w:spacing w:after="0" w:line="240" w:lineRule="auto"/>
        <w:ind w:right="-14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ЕФС-1, </w:t>
      </w:r>
      <w:r w:rsidR="001A57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1.1</w:t>
      </w:r>
      <w:r w:rsidR="001335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9A2EA4" w:rsidRPr="009256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Данные о трудовой деятельности</w:t>
      </w:r>
      <w:r w:rsidR="009A2E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335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(Бывший СЗВ-</w:t>
      </w:r>
      <w:proofErr w:type="gramStart"/>
      <w:r w:rsidR="001335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ТД)</w:t>
      </w:r>
      <w:r w:rsidR="007674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proofErr w:type="gramEnd"/>
      <w:r w:rsidR="007674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674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случаях приема</w:t>
      </w:r>
      <w:r w:rsidR="00A245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работу и увольнения, в том числе заключения или прекращения договора ГПХ</w:t>
      </w:r>
      <w:r w:rsidR="00B379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не позднее рабочего дня, следующего за днем издания приказа</w:t>
      </w:r>
      <w:r w:rsidR="002306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 приеме на работу</w:t>
      </w:r>
      <w:r w:rsidR="00B379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/днем заключения </w:t>
      </w:r>
      <w:r w:rsidR="002306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или расторжения договора с застрахованным лицом</w:t>
      </w:r>
      <w:r w:rsidR="00EF79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В прочих случаях не позднее </w:t>
      </w:r>
      <w:r w:rsidR="00EF7990" w:rsidRPr="00EF79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25</w:t>
      </w:r>
      <w:r w:rsidR="00EF79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-го</w:t>
      </w:r>
      <w:r w:rsidR="00EF79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числа месяца, следующего за </w:t>
      </w:r>
      <w:r w:rsidR="00E46E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месяцем, в котором издан приказ.</w:t>
      </w:r>
    </w:p>
    <w:p w:rsidR="009E13FB" w:rsidRDefault="009E13FB" w:rsidP="00CF69D7">
      <w:pPr>
        <w:spacing w:after="0" w:line="240" w:lineRule="auto"/>
        <w:ind w:left="-567" w:right="-14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CF69D7" w:rsidRDefault="00B07073" w:rsidP="00CF69D7">
      <w:pPr>
        <w:spacing w:after="0" w:line="240" w:lineRule="auto"/>
        <w:ind w:left="-567" w:right="-14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3727B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ОПЛАТА НАЛОГОВ И ВЗНОСОВ</w:t>
      </w:r>
      <w:r w:rsidR="00E51035" w:rsidRPr="003727B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:</w:t>
      </w:r>
    </w:p>
    <w:p w:rsidR="00CF69D7" w:rsidRDefault="00CF69D7" w:rsidP="00CF69D7">
      <w:pPr>
        <w:spacing w:after="0" w:line="240" w:lineRule="auto"/>
        <w:ind w:left="-567" w:right="-14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CF69D7" w:rsidRPr="00CF69D7" w:rsidRDefault="00431DC6" w:rsidP="00CF69D7">
      <w:pPr>
        <w:pStyle w:val="a5"/>
        <w:numPr>
          <w:ilvl w:val="0"/>
          <w:numId w:val="5"/>
        </w:numPr>
        <w:spacing w:after="0" w:line="240" w:lineRule="auto"/>
        <w:ind w:right="-14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431DC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ст. 346.21 НК РФ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</w:t>
      </w:r>
      <w:r w:rsidR="00CF69D7" w:rsidRPr="00CF69D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осле окончания отчетного периода – квартала, не позже 2</w:t>
      </w:r>
      <w:r w:rsidR="00C96CF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CF69D7" w:rsidRPr="00CF6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числа следующего месяца нужно перечислить аванс по налогу в связи с УСН </w:t>
      </w:r>
    </w:p>
    <w:p w:rsidR="00CF69D7" w:rsidRDefault="00CF69D7" w:rsidP="00CF69D7">
      <w:pPr>
        <w:pStyle w:val="a5"/>
        <w:tabs>
          <w:tab w:val="left" w:pos="0"/>
        </w:tabs>
        <w:spacing w:after="0" w:line="240" w:lineRule="auto"/>
        <w:ind w:left="136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r w:rsidRPr="0076650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C96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квартал – до 28</w:t>
      </w:r>
      <w:r w:rsidRPr="00766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апреля,</w:t>
      </w:r>
    </w:p>
    <w:p w:rsidR="00CF69D7" w:rsidRDefault="00C96CFF" w:rsidP="00CF69D7">
      <w:pPr>
        <w:pStyle w:val="a5"/>
        <w:tabs>
          <w:tab w:val="left" w:pos="0"/>
        </w:tabs>
        <w:spacing w:after="0" w:line="240" w:lineRule="auto"/>
        <w:ind w:left="136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полугодие – до 28</w:t>
      </w:r>
      <w:r w:rsidR="00CF69D7" w:rsidRPr="00766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июля, </w:t>
      </w:r>
    </w:p>
    <w:p w:rsidR="00CF69D7" w:rsidRDefault="00CF69D7" w:rsidP="00CF69D7">
      <w:pPr>
        <w:pStyle w:val="a5"/>
        <w:tabs>
          <w:tab w:val="left" w:pos="0"/>
        </w:tabs>
        <w:spacing w:after="0" w:line="240" w:lineRule="auto"/>
        <w:ind w:left="136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 9 месяцев-до 2</w:t>
      </w:r>
      <w:r w:rsidR="00C96CF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октября.</w:t>
      </w:r>
    </w:p>
    <w:p w:rsidR="00CF69D7" w:rsidRDefault="00CF69D7" w:rsidP="00CF69D7">
      <w:pPr>
        <w:tabs>
          <w:tab w:val="left" w:pos="0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6B0591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C96CFF">
        <w:rPr>
          <w:rFonts w:ascii="Times New Roman" w:eastAsia="Times New Roman" w:hAnsi="Times New Roman" w:cs="Times New Roman"/>
          <w:sz w:val="24"/>
          <w:szCs w:val="24"/>
          <w:lang w:eastAsia="ru-RU"/>
        </w:rPr>
        <w:t>а год уплачивается не позднее 28</w:t>
      </w:r>
      <w:r w:rsidRPr="006B0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апреля года, следующего за </w:t>
      </w:r>
      <w:proofErr w:type="gramStart"/>
      <w:r w:rsidRPr="006B0591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отчетным  годом</w:t>
      </w:r>
      <w:proofErr w:type="gramEnd"/>
      <w:r w:rsidRPr="006B059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476C0" w:rsidRDefault="00C476C0" w:rsidP="00CF69D7">
      <w:pPr>
        <w:tabs>
          <w:tab w:val="left" w:pos="0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5E3A" w:rsidRDefault="00F92122" w:rsidP="00CF69D7">
      <w:pPr>
        <w:tabs>
          <w:tab w:val="left" w:pos="0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</w:t>
      </w:r>
      <w:r w:rsidRPr="0025412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 итогам каждого отчётного периода (квартала, полугодия и 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девяти месяцев) надо отправить Уведомление </w:t>
      </w:r>
      <w:r w:rsidRPr="00B47CEC">
        <w:rPr>
          <w:rFonts w:ascii="Times New Roman" w:hAnsi="Times New Roman" w:cs="Times New Roman"/>
          <w:sz w:val="24"/>
          <w:szCs w:val="24"/>
          <w:shd w:val="clear" w:color="auto" w:fill="FFFFFF"/>
        </w:rPr>
        <w:t>об исчисленных суммах налогов, авансовых платежей по налогам</w:t>
      </w:r>
      <w:r w:rsidR="00FE40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срок </w:t>
      </w:r>
      <w:r w:rsidR="00FE40E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подачи </w:t>
      </w:r>
      <w:r w:rsidR="00FE40E5" w:rsidRPr="00490B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– 25-ое число</w:t>
      </w:r>
      <w:r w:rsidR="004C0FD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="00FE40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C476C0" w:rsidRDefault="00C476C0" w:rsidP="00CF69D7">
      <w:pPr>
        <w:tabs>
          <w:tab w:val="left" w:pos="0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1035" w:rsidRDefault="00E51035" w:rsidP="00CF69D7">
      <w:pPr>
        <w:pStyle w:val="a5"/>
        <w:numPr>
          <w:ilvl w:val="0"/>
          <w:numId w:val="5"/>
        </w:numPr>
        <w:spacing w:after="0" w:line="240" w:lineRule="auto"/>
        <w:ind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B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НДФЛ 13%</w:t>
      </w:r>
      <w:r w:rsidR="00FA6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сотрудников.</w:t>
      </w:r>
      <w:r w:rsidR="002A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 </w:t>
      </w:r>
      <w:proofErr w:type="gramStart"/>
      <w:r w:rsidR="002A333A">
        <w:rPr>
          <w:rFonts w:ascii="Times New Roman" w:eastAsia="Times New Roman" w:hAnsi="Times New Roman" w:cs="Times New Roman"/>
          <w:sz w:val="24"/>
          <w:szCs w:val="24"/>
          <w:lang w:eastAsia="ru-RU"/>
        </w:rPr>
        <w:t>уплаты</w:t>
      </w:r>
      <w:r w:rsidR="00FA6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6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</w:t>
      </w:r>
      <w:proofErr w:type="gramEnd"/>
      <w:r w:rsidRPr="00CF6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позднее</w:t>
      </w:r>
      <w:r w:rsidR="00C700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28 числа текущего месяца-за период с</w:t>
      </w:r>
      <w:r w:rsidR="00AB3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23-го числа предыдущего месяца по 22-е число текущего месяца.</w:t>
      </w:r>
    </w:p>
    <w:p w:rsidR="00133B8C" w:rsidRPr="00CF69D7" w:rsidRDefault="00133B8C" w:rsidP="00133B8C">
      <w:pPr>
        <w:pStyle w:val="a5"/>
        <w:spacing w:after="0" w:line="240" w:lineRule="auto"/>
        <w:ind w:left="-207"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592F" w:rsidRPr="00A6106E" w:rsidRDefault="001822F6" w:rsidP="00A6106E">
      <w:pPr>
        <w:pStyle w:val="a5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Страховые взносы</w:t>
      </w:r>
      <w:r w:rsidR="00A610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(22% - ОПС</w:t>
      </w:r>
      <w:r w:rsidR="00E51035" w:rsidRPr="003727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 5,1% - ОМС</w:t>
      </w:r>
      <w:proofErr w:type="gramStart"/>
      <w:r w:rsidR="00E51035" w:rsidRPr="003727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),</w:t>
      </w:r>
      <w:r w:rsidR="00E51035" w:rsidRPr="00F559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ФСС</w:t>
      </w:r>
      <w:proofErr w:type="gramEnd"/>
      <w:r w:rsidR="00E51035" w:rsidRPr="00F559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(2,9%</w:t>
      </w:r>
      <w:r w:rsidR="00F559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временная нетрудоспособность) -</w:t>
      </w:r>
      <w:r w:rsidR="00F5592F" w:rsidRPr="00F55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592F" w:rsidRPr="003727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платятся </w:t>
      </w:r>
      <w:r w:rsidR="00F5592F" w:rsidRPr="003727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ежемесячно </w:t>
      </w:r>
      <w:r w:rsidR="00F5592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 28</w:t>
      </w:r>
      <w:r w:rsidR="00F5592F" w:rsidRPr="003727B1">
        <w:rPr>
          <w:rFonts w:ascii="Times New Roman" w:eastAsia="Times New Roman" w:hAnsi="Times New Roman" w:cs="Times New Roman"/>
          <w:sz w:val="24"/>
          <w:szCs w:val="24"/>
          <w:lang w:eastAsia="ru-RU"/>
        </w:rPr>
        <w:t>-го числа следующего месяца)</w:t>
      </w:r>
    </w:p>
    <w:p w:rsidR="005E4EF5" w:rsidRDefault="00A6106E" w:rsidP="005E4EF5">
      <w:pPr>
        <w:pStyle w:val="a5"/>
        <w:spacing w:before="100" w:beforeAutospacing="1" w:after="100" w:afterAutospacing="1" w:line="240" w:lineRule="auto"/>
        <w:ind w:left="-20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0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ФСС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</w:t>
      </w:r>
      <w:r w:rsidR="00E51035" w:rsidRPr="003727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0,2% - </w:t>
      </w:r>
      <w:r w:rsidR="00E51035" w:rsidRPr="003727B1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min</w:t>
      </w:r>
      <w:r w:rsidR="00E51035" w:rsidRPr="003727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коэффициент по травматизму) </w:t>
      </w:r>
      <w:r w:rsidR="00E51035" w:rsidRPr="003727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 </w:t>
      </w:r>
      <w:proofErr w:type="gramStart"/>
      <w:r w:rsidR="00E51035" w:rsidRPr="003727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работников  </w:t>
      </w:r>
      <w:r w:rsidR="00E51035" w:rsidRPr="003727B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="00E51035" w:rsidRPr="003727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платятся </w:t>
      </w:r>
      <w:r w:rsidR="00E51035" w:rsidRPr="003727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ежемесячно </w:t>
      </w:r>
      <w:r w:rsidR="00E51035" w:rsidRPr="003727B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 15-го числа следующего месяца)</w:t>
      </w:r>
      <w:r w:rsidR="008F1F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F62D8" w:rsidRDefault="008F62D8" w:rsidP="005E4EF5">
      <w:pPr>
        <w:pStyle w:val="a5"/>
        <w:spacing w:before="100" w:beforeAutospacing="1" w:after="100" w:afterAutospacing="1" w:line="240" w:lineRule="auto"/>
        <w:ind w:left="-20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62D8" w:rsidRDefault="008F62D8" w:rsidP="005E4EF5">
      <w:pPr>
        <w:pStyle w:val="a5"/>
        <w:spacing w:before="100" w:beforeAutospacing="1" w:after="100" w:afterAutospacing="1" w:line="240" w:lineRule="auto"/>
        <w:ind w:left="-207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B47CEC">
        <w:rPr>
          <w:rFonts w:ascii="Times New Roman" w:hAnsi="Times New Roman" w:cs="Times New Roman"/>
          <w:sz w:val="24"/>
          <w:szCs w:val="24"/>
          <w:shd w:val="clear" w:color="auto" w:fill="FFFFFF"/>
        </w:rPr>
        <w:t>Уведомление об исчисленных суммах налогов, авансовых платежей по налогам, сборов, страховых взносов</w:t>
      </w:r>
      <w:r w:rsidR="00B47CEC" w:rsidRPr="00B47C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подаётся только по тем платежам, у которых не совпадают периоды отчётности и уплаты</w:t>
      </w:r>
      <w:r w:rsidR="00BF52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(взносы за сотрудников</w:t>
      </w:r>
      <w:r w:rsidR="00E16425">
        <w:rPr>
          <w:rFonts w:ascii="Times New Roman" w:hAnsi="Times New Roman" w:cs="Times New Roman"/>
          <w:sz w:val="24"/>
          <w:szCs w:val="24"/>
          <w:shd w:val="clear" w:color="auto" w:fill="FFFFFF"/>
        </w:rPr>
        <w:t>, авансовые платежи по налогам</w:t>
      </w:r>
      <w:r w:rsidR="00BF520D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B47CEC" w:rsidRPr="00B47CE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254124" w:rsidRPr="00254124">
        <w:rPr>
          <w:rFonts w:ascii="Arial" w:hAnsi="Arial" w:cs="Arial"/>
          <w:color w:val="333333"/>
          <w:shd w:val="clear" w:color="auto" w:fill="FFFFFF"/>
        </w:rPr>
        <w:t xml:space="preserve"> </w:t>
      </w:r>
    </w:p>
    <w:p w:rsidR="00E16425" w:rsidRPr="00B47CEC" w:rsidRDefault="00E16425" w:rsidP="005E4EF5">
      <w:pPr>
        <w:pStyle w:val="a5"/>
        <w:spacing w:before="100" w:beforeAutospacing="1" w:after="100" w:afterAutospacing="1" w:line="240" w:lineRule="auto"/>
        <w:ind w:left="-20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D67" w:rsidRPr="009D312D" w:rsidRDefault="00CE173A" w:rsidP="009D312D">
      <w:pPr>
        <w:pStyle w:val="a5"/>
        <w:spacing w:before="100" w:beforeAutospacing="1" w:after="100" w:afterAutospacing="1" w:line="240" w:lineRule="auto"/>
        <w:ind w:left="-20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уплаты страховых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взносов 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312D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ФОМС и ПФР с дохода, не превышающего        300 000 за 202</w:t>
      </w:r>
      <w:r w:rsidR="00C96CF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  (</w:t>
      </w:r>
      <w:r w:rsidR="00C96CFF">
        <w:rPr>
          <w:rFonts w:ascii="Times New Roman" w:hAnsi="Times New Roman" w:cs="Times New Roman"/>
          <w:sz w:val="24"/>
          <w:szCs w:val="24"/>
        </w:rPr>
        <w:t>45 842</w:t>
      </w:r>
      <w:r w:rsidR="00054EAD" w:rsidRPr="00054E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руб.)   – не позднее 31 декабря 202</w:t>
      </w:r>
      <w:r w:rsidR="00C96CF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г. Взносы могут быть уплачены </w:t>
      </w:r>
      <w:r w:rsidRPr="002F7ED6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ежемесячно (</w:t>
      </w:r>
      <w:r w:rsidR="00B24D67">
        <w:rPr>
          <w:rFonts w:ascii="Times New Roman" w:eastAsia="Times New Roman" w:hAnsi="Times New Roman" w:cs="Times New Roman"/>
          <w:sz w:val="24"/>
          <w:szCs w:val="24"/>
          <w:lang w:eastAsia="ru-RU"/>
        </w:rPr>
        <w:t>3 820,17</w:t>
      </w:r>
      <w:r w:rsidRPr="002F7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</w:t>
      </w:r>
      <w:r>
        <w:rPr>
          <w:rFonts w:ascii="Times New Roman" w:hAnsi="Times New Roman" w:cs="Times New Roman"/>
          <w:sz w:val="24"/>
          <w:szCs w:val="24"/>
        </w:rPr>
        <w:t>.) или ежеквартально (</w:t>
      </w:r>
      <w:r w:rsidR="00B24D67">
        <w:rPr>
          <w:rFonts w:ascii="Times New Roman" w:hAnsi="Times New Roman" w:cs="Times New Roman"/>
          <w:sz w:val="24"/>
          <w:szCs w:val="24"/>
        </w:rPr>
        <w:t>11 460,</w:t>
      </w:r>
      <w:r w:rsidR="002F7ED6" w:rsidRPr="002F7ED6">
        <w:rPr>
          <w:rFonts w:ascii="Times New Roman" w:hAnsi="Times New Roman" w:cs="Times New Roman"/>
          <w:sz w:val="24"/>
          <w:szCs w:val="24"/>
        </w:rPr>
        <w:t>5</w:t>
      </w:r>
      <w:r w:rsidR="00B24D67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руб.) до 31 числа текущего месяца фиксированными платежами</w:t>
      </w:r>
      <w:r w:rsidR="00431DC6" w:rsidRPr="00431DC6">
        <w:rPr>
          <w:rFonts w:ascii="Times New Roman" w:hAnsi="Times New Roman" w:cs="Times New Roman"/>
          <w:sz w:val="24"/>
          <w:szCs w:val="24"/>
        </w:rPr>
        <w:t>.</w:t>
      </w:r>
      <w:r w:rsidR="003727B1" w:rsidRPr="003727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27B1" w:rsidRPr="003727B1" w:rsidRDefault="003727B1" w:rsidP="003727B1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727B1">
        <w:rPr>
          <w:rFonts w:ascii="Times New Roman" w:hAnsi="Times New Roman" w:cs="Times New Roman"/>
          <w:sz w:val="24"/>
          <w:szCs w:val="24"/>
        </w:rPr>
        <w:t xml:space="preserve">Рекомендуемый период оплаты- </w:t>
      </w:r>
      <w:r w:rsidRPr="003727B1">
        <w:rPr>
          <w:rFonts w:ascii="Times New Roman" w:hAnsi="Times New Roman" w:cs="Times New Roman"/>
          <w:b/>
          <w:sz w:val="24"/>
          <w:szCs w:val="24"/>
        </w:rPr>
        <w:t>квартал</w:t>
      </w:r>
      <w:r w:rsidRPr="003727B1">
        <w:rPr>
          <w:rFonts w:ascii="Times New Roman" w:hAnsi="Times New Roman" w:cs="Times New Roman"/>
          <w:sz w:val="24"/>
          <w:szCs w:val="24"/>
        </w:rPr>
        <w:t>. Сроки поквартальной оплаты:</w:t>
      </w:r>
    </w:p>
    <w:p w:rsidR="003727B1" w:rsidRPr="003727B1" w:rsidRDefault="003727B1" w:rsidP="003727B1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727B1">
        <w:rPr>
          <w:rFonts w:ascii="Times New Roman" w:hAnsi="Times New Roman" w:cs="Times New Roman"/>
          <w:sz w:val="24"/>
          <w:szCs w:val="24"/>
        </w:rPr>
        <w:t xml:space="preserve">1 квартал- до 31 </w:t>
      </w:r>
      <w:proofErr w:type="gramStart"/>
      <w:r w:rsidRPr="003727B1">
        <w:rPr>
          <w:rFonts w:ascii="Times New Roman" w:hAnsi="Times New Roman" w:cs="Times New Roman"/>
          <w:sz w:val="24"/>
          <w:szCs w:val="24"/>
        </w:rPr>
        <w:t xml:space="preserve">марта;   </w:t>
      </w:r>
      <w:proofErr w:type="gramEnd"/>
      <w:r w:rsidRPr="003727B1">
        <w:rPr>
          <w:rFonts w:ascii="Times New Roman" w:hAnsi="Times New Roman" w:cs="Times New Roman"/>
          <w:sz w:val="24"/>
          <w:szCs w:val="24"/>
        </w:rPr>
        <w:t xml:space="preserve">                                   3 квартал- до 30 сентября;</w:t>
      </w:r>
    </w:p>
    <w:p w:rsidR="00CF69D7" w:rsidRDefault="003727B1" w:rsidP="00CF69D7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727B1">
        <w:rPr>
          <w:rFonts w:ascii="Times New Roman" w:hAnsi="Times New Roman" w:cs="Times New Roman"/>
          <w:sz w:val="24"/>
          <w:szCs w:val="24"/>
        </w:rPr>
        <w:t xml:space="preserve">2 квартал- до 30 </w:t>
      </w:r>
      <w:proofErr w:type="gramStart"/>
      <w:r w:rsidRPr="003727B1">
        <w:rPr>
          <w:rFonts w:ascii="Times New Roman" w:hAnsi="Times New Roman" w:cs="Times New Roman"/>
          <w:sz w:val="24"/>
          <w:szCs w:val="24"/>
        </w:rPr>
        <w:t xml:space="preserve">июня;   </w:t>
      </w:r>
      <w:proofErr w:type="gramEnd"/>
      <w:r w:rsidRPr="003727B1">
        <w:rPr>
          <w:rFonts w:ascii="Times New Roman" w:hAnsi="Times New Roman" w:cs="Times New Roman"/>
          <w:sz w:val="24"/>
          <w:szCs w:val="24"/>
        </w:rPr>
        <w:t xml:space="preserve">                                    4 квартал- до 31 декабря</w:t>
      </w:r>
    </w:p>
    <w:p w:rsidR="00E51035" w:rsidRPr="003727B1" w:rsidRDefault="003727B1" w:rsidP="00CF69D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7B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3727B1">
        <w:rPr>
          <w:rFonts w:ascii="Times New Roman" w:hAnsi="Times New Roman" w:cs="Times New Roman"/>
          <w:sz w:val="24"/>
          <w:szCs w:val="24"/>
        </w:rPr>
        <w:t>Срок уплаты</w:t>
      </w:r>
      <w:r w:rsidRPr="003727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27B1">
        <w:rPr>
          <w:rFonts w:ascii="Times New Roman" w:hAnsi="Times New Roman" w:cs="Times New Roman"/>
          <w:sz w:val="24"/>
          <w:szCs w:val="24"/>
        </w:rPr>
        <w:t xml:space="preserve">страховых взносов с дохода, </w:t>
      </w:r>
      <w:r w:rsidRPr="003727B1">
        <w:rPr>
          <w:rFonts w:ascii="Times New Roman" w:hAnsi="Times New Roman" w:cs="Times New Roman"/>
          <w:b/>
          <w:sz w:val="24"/>
          <w:szCs w:val="24"/>
        </w:rPr>
        <w:t>превышающего 300 000</w:t>
      </w:r>
      <w:r w:rsidR="000C74ED">
        <w:rPr>
          <w:rFonts w:ascii="Times New Roman" w:hAnsi="Times New Roman" w:cs="Times New Roman"/>
          <w:sz w:val="24"/>
          <w:szCs w:val="24"/>
        </w:rPr>
        <w:t xml:space="preserve"> за 20</w:t>
      </w:r>
      <w:r w:rsidR="00CE173A">
        <w:rPr>
          <w:rFonts w:ascii="Times New Roman" w:hAnsi="Times New Roman" w:cs="Times New Roman"/>
          <w:sz w:val="24"/>
          <w:szCs w:val="24"/>
        </w:rPr>
        <w:t>2</w:t>
      </w:r>
      <w:r w:rsidR="00B24D67">
        <w:rPr>
          <w:rFonts w:ascii="Times New Roman" w:hAnsi="Times New Roman" w:cs="Times New Roman"/>
          <w:sz w:val="24"/>
          <w:szCs w:val="24"/>
        </w:rPr>
        <w:t>3</w:t>
      </w:r>
      <w:r w:rsidRPr="003727B1">
        <w:rPr>
          <w:rFonts w:ascii="Times New Roman" w:hAnsi="Times New Roman" w:cs="Times New Roman"/>
          <w:sz w:val="24"/>
          <w:szCs w:val="24"/>
        </w:rPr>
        <w:t xml:space="preserve"> год – </w:t>
      </w:r>
      <w:r w:rsidRPr="003727B1">
        <w:rPr>
          <w:rFonts w:ascii="Times New Roman" w:hAnsi="Times New Roman" w:cs="Times New Roman"/>
          <w:b/>
          <w:sz w:val="24"/>
          <w:szCs w:val="24"/>
        </w:rPr>
        <w:t xml:space="preserve">не позднее 1 </w:t>
      </w:r>
      <w:r w:rsidR="00CE173A">
        <w:rPr>
          <w:rFonts w:ascii="Times New Roman" w:hAnsi="Times New Roman" w:cs="Times New Roman"/>
          <w:b/>
          <w:sz w:val="24"/>
          <w:szCs w:val="24"/>
        </w:rPr>
        <w:t>июля</w:t>
      </w:r>
      <w:r w:rsidRPr="003727B1">
        <w:rPr>
          <w:rFonts w:ascii="Times New Roman" w:hAnsi="Times New Roman" w:cs="Times New Roman"/>
          <w:b/>
          <w:sz w:val="24"/>
          <w:szCs w:val="24"/>
        </w:rPr>
        <w:t xml:space="preserve"> года, </w:t>
      </w:r>
      <w:r w:rsidRPr="003727B1">
        <w:rPr>
          <w:rFonts w:ascii="Times New Roman" w:hAnsi="Times New Roman" w:cs="Times New Roman"/>
          <w:sz w:val="24"/>
          <w:szCs w:val="24"/>
        </w:rPr>
        <w:t xml:space="preserve">следующего </w:t>
      </w:r>
      <w:r w:rsidR="00F712E9">
        <w:rPr>
          <w:rFonts w:ascii="Times New Roman" w:hAnsi="Times New Roman" w:cs="Times New Roman"/>
          <w:sz w:val="24"/>
          <w:szCs w:val="24"/>
        </w:rPr>
        <w:t>за истекшим расчетным периодом.</w:t>
      </w:r>
    </w:p>
    <w:p w:rsidR="00E51035" w:rsidRPr="003727B1" w:rsidRDefault="00E51035" w:rsidP="003727B1">
      <w:pPr>
        <w:tabs>
          <w:tab w:val="left" w:pos="-284"/>
        </w:tabs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7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 так же ИП (с </w:t>
      </w:r>
      <w:proofErr w:type="gramStart"/>
      <w:r w:rsidRPr="003727B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работниками)  применяющий</w:t>
      </w:r>
      <w:proofErr w:type="gramEnd"/>
      <w:r w:rsidRPr="003727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УСН </w:t>
      </w:r>
      <w:r w:rsidRPr="003727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(доходы)</w:t>
      </w:r>
      <w:r w:rsidRPr="003727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вправе </w:t>
      </w:r>
      <w:r w:rsidR="00D049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уменьшить налог</w:t>
      </w:r>
      <w:r w:rsidRPr="003727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0495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сумму страх</w:t>
      </w:r>
      <w:r w:rsidR="00B41274" w:rsidRPr="00D04957">
        <w:rPr>
          <w:rFonts w:ascii="Times New Roman" w:eastAsia="Times New Roman" w:hAnsi="Times New Roman" w:cs="Times New Roman"/>
          <w:sz w:val="24"/>
          <w:szCs w:val="24"/>
          <w:lang w:eastAsia="ru-RU"/>
        </w:rPr>
        <w:t>овых взносов</w:t>
      </w:r>
      <w:r w:rsidR="004F1AE2" w:rsidRPr="00D0495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перечисленных в отношении работников и фиксированных пенсионных взносов за себя</w:t>
      </w:r>
      <w:r w:rsidR="004F1A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0C74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727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</w:t>
      </w:r>
      <w:proofErr w:type="gramStart"/>
      <w:r w:rsidRPr="003727B1">
        <w:rPr>
          <w:rFonts w:ascii="Times New Roman" w:eastAsia="Times New Roman" w:hAnsi="Times New Roman" w:cs="Times New Roman"/>
          <w:sz w:val="24"/>
          <w:szCs w:val="24"/>
          <w:lang w:eastAsia="ru-RU"/>
        </w:rPr>
        <w:t>же  вычеты</w:t>
      </w:r>
      <w:proofErr w:type="gramEnd"/>
      <w:r w:rsidRPr="003727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разрешается делать только из то</w:t>
      </w:r>
      <w:r w:rsidR="00B41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суммы, что вы заплатили в </w:t>
      </w:r>
      <w:r w:rsidRPr="003727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уплаты налога. При этом сумму авансовых платежей по налогу </w:t>
      </w:r>
      <w:r w:rsidRPr="003727B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нельзя уменьшать более чем на 50%.</w:t>
      </w:r>
      <w:r w:rsidRPr="003727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27B1">
        <w:rPr>
          <w:rFonts w:ascii="Times New Roman" w:hAnsi="Times New Roman" w:cs="Times New Roman"/>
          <w:sz w:val="24"/>
          <w:szCs w:val="24"/>
        </w:rPr>
        <w:t>Расходы на выплату пособий по временной нетрудоспособности работника уменьшают налог в части, оплаченной работодателем. Это выплаты за первые три дня нетрудоспособности.</w:t>
      </w:r>
      <w:r w:rsidRPr="003727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51035" w:rsidRPr="003727B1" w:rsidRDefault="00E51035" w:rsidP="003727B1">
      <w:pPr>
        <w:tabs>
          <w:tab w:val="left" w:pos="-567"/>
        </w:tabs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27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ИП применяющие УСН </w:t>
      </w:r>
      <w:r w:rsidRPr="003727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(доходы уменьшенные, на величину расходов), уменьшать налог не могут, но вправе учесть платеж в составе расходов.</w:t>
      </w:r>
    </w:p>
    <w:p w:rsidR="00E51035" w:rsidRDefault="00E51035" w:rsidP="00E51035">
      <w:pPr>
        <w:spacing w:after="0" w:line="240" w:lineRule="auto"/>
        <w:ind w:left="-567"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69D7" w:rsidRPr="009C01D2" w:rsidRDefault="00CF69D7" w:rsidP="00CF69D7">
      <w:pPr>
        <w:pStyle w:val="a5"/>
        <w:spacing w:after="0" w:line="240" w:lineRule="auto"/>
        <w:ind w:left="-284" w:right="-143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  <w:r w:rsidRPr="009C01D2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ПРОЦЕНТНЫЕ СТАВКИ НА УСН:</w:t>
      </w:r>
    </w:p>
    <w:p w:rsidR="00CF69D7" w:rsidRDefault="00CF69D7" w:rsidP="00CF69D7">
      <w:pPr>
        <w:pStyle w:val="a5"/>
        <w:spacing w:after="0" w:line="240" w:lineRule="auto"/>
        <w:ind w:left="-284"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69D7" w:rsidRPr="006B0591" w:rsidRDefault="00CF69D7" w:rsidP="00CF69D7">
      <w:pPr>
        <w:pStyle w:val="a5"/>
        <w:spacing w:after="0" w:line="240" w:lineRule="auto"/>
        <w:ind w:left="-284" w:right="-143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591">
        <w:rPr>
          <w:rFonts w:ascii="Times New Roman" w:eastAsia="Times New Roman" w:hAnsi="Times New Roman" w:cs="Times New Roman"/>
          <w:sz w:val="24"/>
          <w:szCs w:val="24"/>
          <w:lang w:eastAsia="ru-RU"/>
        </w:rPr>
        <w:t>- 6% - с дохода (порядок определения доходов см. в статье 346.15 НК РФ)</w:t>
      </w:r>
    </w:p>
    <w:p w:rsidR="00CF69D7" w:rsidRPr="006B0591" w:rsidRDefault="00CF69D7" w:rsidP="00CF69D7">
      <w:pPr>
        <w:pStyle w:val="a5"/>
        <w:spacing w:after="0" w:line="240" w:lineRule="auto"/>
        <w:ind w:left="-284" w:right="-143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591">
        <w:rPr>
          <w:rFonts w:ascii="Times New Roman" w:eastAsia="Times New Roman" w:hAnsi="Times New Roman" w:cs="Times New Roman"/>
          <w:sz w:val="24"/>
          <w:szCs w:val="24"/>
          <w:lang w:eastAsia="ru-RU"/>
        </w:rPr>
        <w:t>-15% - доходы, уменьшенные на величину расходов (порядок определения расходов см. в статье 346.16 НК РФ)</w:t>
      </w:r>
    </w:p>
    <w:p w:rsidR="00CF69D7" w:rsidRPr="006B0591" w:rsidRDefault="00CF69D7" w:rsidP="00CF69D7">
      <w:pPr>
        <w:pStyle w:val="a5"/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59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Применение ставки 15% выгодно, когда расходы составляют около 60-70% от общей суммы.</w:t>
      </w:r>
    </w:p>
    <w:p w:rsidR="00CF69D7" w:rsidRPr="00B46D5C" w:rsidRDefault="00CF69D7" w:rsidP="00CF69D7">
      <w:pPr>
        <w:rPr>
          <w:rFonts w:ascii="Times New Roman" w:hAnsi="Times New Roman" w:cs="Times New Roman"/>
          <w:sz w:val="24"/>
        </w:rPr>
      </w:pPr>
    </w:p>
    <w:p w:rsidR="00E51035" w:rsidRPr="000D75E7" w:rsidRDefault="00E51035" w:rsidP="00E51035">
      <w:pPr>
        <w:pStyle w:val="a5"/>
        <w:spacing w:after="0" w:line="240" w:lineRule="auto"/>
        <w:ind w:left="-284"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1035" w:rsidRPr="00765DC8" w:rsidRDefault="00E51035" w:rsidP="00E51035">
      <w:pPr>
        <w:spacing w:after="0" w:line="240" w:lineRule="auto"/>
        <w:ind w:left="-567"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F01" w:rsidRDefault="008904D4">
      <w:pPr>
        <w:rPr>
          <w:rFonts w:ascii="Times New Roman" w:hAnsi="Times New Roman" w:cs="Times New Roman"/>
          <w:sz w:val="24"/>
        </w:rPr>
      </w:pPr>
    </w:p>
    <w:p w:rsidR="003E0BE3" w:rsidRDefault="003E0BE3">
      <w:pPr>
        <w:rPr>
          <w:rFonts w:ascii="Times New Roman" w:hAnsi="Times New Roman" w:cs="Times New Roman"/>
          <w:sz w:val="24"/>
        </w:rPr>
      </w:pPr>
    </w:p>
    <w:p w:rsidR="003E0BE3" w:rsidRDefault="003E0BE3">
      <w:pPr>
        <w:rPr>
          <w:rFonts w:ascii="Times New Roman" w:hAnsi="Times New Roman" w:cs="Times New Roman"/>
          <w:sz w:val="24"/>
        </w:rPr>
      </w:pPr>
    </w:p>
    <w:p w:rsidR="003E0BE3" w:rsidRDefault="003E0BE3">
      <w:pPr>
        <w:rPr>
          <w:rFonts w:ascii="Times New Roman" w:hAnsi="Times New Roman" w:cs="Times New Roman"/>
          <w:sz w:val="24"/>
        </w:rPr>
      </w:pPr>
    </w:p>
    <w:p w:rsidR="003E0BE3" w:rsidRDefault="003E0BE3">
      <w:pPr>
        <w:rPr>
          <w:rFonts w:ascii="Times New Roman" w:hAnsi="Times New Roman" w:cs="Times New Roman"/>
          <w:sz w:val="24"/>
        </w:rPr>
      </w:pPr>
    </w:p>
    <w:p w:rsidR="003E0BE3" w:rsidRDefault="003E0BE3">
      <w:pPr>
        <w:rPr>
          <w:rFonts w:ascii="Times New Roman" w:hAnsi="Times New Roman" w:cs="Times New Roman"/>
          <w:sz w:val="24"/>
        </w:rPr>
      </w:pPr>
    </w:p>
    <w:p w:rsidR="003E0BE3" w:rsidRDefault="003E0BE3">
      <w:pPr>
        <w:rPr>
          <w:rFonts w:ascii="Times New Roman" w:hAnsi="Times New Roman" w:cs="Times New Roman"/>
          <w:sz w:val="24"/>
        </w:rPr>
      </w:pPr>
    </w:p>
    <w:p w:rsidR="003E0BE3" w:rsidRDefault="003E0BE3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3E0BE3" w:rsidSect="00A00D9A">
      <w:pgSz w:w="11906" w:h="16838"/>
      <w:pgMar w:top="425" w:right="851" w:bottom="567" w:left="16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E64D85"/>
    <w:multiLevelType w:val="hybridMultilevel"/>
    <w:tmpl w:val="1AEAC890"/>
    <w:lvl w:ilvl="0" w:tplc="EC2CD544">
      <w:start w:val="1"/>
      <w:numFmt w:val="decimal"/>
      <w:lvlText w:val="%1)"/>
      <w:lvlJc w:val="left"/>
      <w:pPr>
        <w:ind w:left="-20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1B8E43AA"/>
    <w:multiLevelType w:val="hybridMultilevel"/>
    <w:tmpl w:val="DC6A6EBC"/>
    <w:lvl w:ilvl="0" w:tplc="E32A3E50">
      <w:start w:val="1"/>
      <w:numFmt w:val="decimal"/>
      <w:lvlText w:val="%1)"/>
      <w:lvlJc w:val="left"/>
      <w:pPr>
        <w:ind w:left="-207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291300D6"/>
    <w:multiLevelType w:val="hybridMultilevel"/>
    <w:tmpl w:val="F0302550"/>
    <w:lvl w:ilvl="0" w:tplc="FBF8EF54">
      <w:start w:val="1"/>
      <w:numFmt w:val="decimal"/>
      <w:lvlText w:val="%1)"/>
      <w:lvlJc w:val="left"/>
      <w:pPr>
        <w:ind w:left="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56" w:hanging="360"/>
      </w:pPr>
    </w:lvl>
    <w:lvl w:ilvl="2" w:tplc="0419001B" w:tentative="1">
      <w:start w:val="1"/>
      <w:numFmt w:val="lowerRoman"/>
      <w:lvlText w:val="%3."/>
      <w:lvlJc w:val="right"/>
      <w:pPr>
        <w:ind w:left="1576" w:hanging="180"/>
      </w:pPr>
    </w:lvl>
    <w:lvl w:ilvl="3" w:tplc="0419000F" w:tentative="1">
      <w:start w:val="1"/>
      <w:numFmt w:val="decimal"/>
      <w:lvlText w:val="%4."/>
      <w:lvlJc w:val="left"/>
      <w:pPr>
        <w:ind w:left="2296" w:hanging="360"/>
      </w:pPr>
    </w:lvl>
    <w:lvl w:ilvl="4" w:tplc="04190019" w:tentative="1">
      <w:start w:val="1"/>
      <w:numFmt w:val="lowerLetter"/>
      <w:lvlText w:val="%5."/>
      <w:lvlJc w:val="left"/>
      <w:pPr>
        <w:ind w:left="3016" w:hanging="360"/>
      </w:pPr>
    </w:lvl>
    <w:lvl w:ilvl="5" w:tplc="0419001B" w:tentative="1">
      <w:start w:val="1"/>
      <w:numFmt w:val="lowerRoman"/>
      <w:lvlText w:val="%6."/>
      <w:lvlJc w:val="right"/>
      <w:pPr>
        <w:ind w:left="3736" w:hanging="180"/>
      </w:pPr>
    </w:lvl>
    <w:lvl w:ilvl="6" w:tplc="0419000F" w:tentative="1">
      <w:start w:val="1"/>
      <w:numFmt w:val="decimal"/>
      <w:lvlText w:val="%7."/>
      <w:lvlJc w:val="left"/>
      <w:pPr>
        <w:ind w:left="4456" w:hanging="360"/>
      </w:pPr>
    </w:lvl>
    <w:lvl w:ilvl="7" w:tplc="04190019" w:tentative="1">
      <w:start w:val="1"/>
      <w:numFmt w:val="lowerLetter"/>
      <w:lvlText w:val="%8."/>
      <w:lvlJc w:val="left"/>
      <w:pPr>
        <w:ind w:left="5176" w:hanging="360"/>
      </w:pPr>
    </w:lvl>
    <w:lvl w:ilvl="8" w:tplc="0419001B" w:tentative="1">
      <w:start w:val="1"/>
      <w:numFmt w:val="lowerRoman"/>
      <w:lvlText w:val="%9."/>
      <w:lvlJc w:val="right"/>
      <w:pPr>
        <w:ind w:left="5896" w:hanging="180"/>
      </w:pPr>
    </w:lvl>
  </w:abstractNum>
  <w:abstractNum w:abstractNumId="3">
    <w:nsid w:val="4A4D2808"/>
    <w:multiLevelType w:val="hybridMultilevel"/>
    <w:tmpl w:val="A55A11C8"/>
    <w:lvl w:ilvl="0" w:tplc="6DDAB544">
      <w:start w:val="1"/>
      <w:numFmt w:val="decimal"/>
      <w:lvlText w:val="%1)"/>
      <w:lvlJc w:val="left"/>
      <w:pPr>
        <w:ind w:left="-20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4B344619"/>
    <w:multiLevelType w:val="hybridMultilevel"/>
    <w:tmpl w:val="4EC68136"/>
    <w:lvl w:ilvl="0" w:tplc="861E9F1C">
      <w:start w:val="1"/>
      <w:numFmt w:val="decimal"/>
      <w:lvlText w:val="%1)"/>
      <w:lvlJc w:val="left"/>
      <w:pPr>
        <w:ind w:left="-207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>
    <w:nsid w:val="5915522F"/>
    <w:multiLevelType w:val="multilevel"/>
    <w:tmpl w:val="14AEB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C0C1D84"/>
    <w:multiLevelType w:val="hybridMultilevel"/>
    <w:tmpl w:val="4CE09EC2"/>
    <w:lvl w:ilvl="0" w:tplc="061249D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035"/>
    <w:rsid w:val="00040564"/>
    <w:rsid w:val="00054EAD"/>
    <w:rsid w:val="0007280E"/>
    <w:rsid w:val="000A30FA"/>
    <w:rsid w:val="000A50CC"/>
    <w:rsid w:val="000C5087"/>
    <w:rsid w:val="000C74ED"/>
    <w:rsid w:val="000F0C2E"/>
    <w:rsid w:val="00121032"/>
    <w:rsid w:val="001335E7"/>
    <w:rsid w:val="00133B8C"/>
    <w:rsid w:val="00174D23"/>
    <w:rsid w:val="001822F6"/>
    <w:rsid w:val="001A57F1"/>
    <w:rsid w:val="001B46DF"/>
    <w:rsid w:val="001D114E"/>
    <w:rsid w:val="00207B36"/>
    <w:rsid w:val="0023061E"/>
    <w:rsid w:val="00254124"/>
    <w:rsid w:val="002607C1"/>
    <w:rsid w:val="002A0271"/>
    <w:rsid w:val="002A333A"/>
    <w:rsid w:val="002F7ED6"/>
    <w:rsid w:val="003012D6"/>
    <w:rsid w:val="00326A3B"/>
    <w:rsid w:val="00355E3A"/>
    <w:rsid w:val="003727B1"/>
    <w:rsid w:val="003E0BE3"/>
    <w:rsid w:val="004069D2"/>
    <w:rsid w:val="004279B0"/>
    <w:rsid w:val="00431DC6"/>
    <w:rsid w:val="00432ECC"/>
    <w:rsid w:val="00453518"/>
    <w:rsid w:val="00490B2F"/>
    <w:rsid w:val="004C0FD5"/>
    <w:rsid w:val="004C1788"/>
    <w:rsid w:val="004C3161"/>
    <w:rsid w:val="004C678A"/>
    <w:rsid w:val="004F1AE2"/>
    <w:rsid w:val="00515445"/>
    <w:rsid w:val="005204D1"/>
    <w:rsid w:val="005939C5"/>
    <w:rsid w:val="005B2303"/>
    <w:rsid w:val="005D7721"/>
    <w:rsid w:val="005E4EF5"/>
    <w:rsid w:val="005E51E8"/>
    <w:rsid w:val="005F2B6E"/>
    <w:rsid w:val="00662664"/>
    <w:rsid w:val="00697BFA"/>
    <w:rsid w:val="006A32FA"/>
    <w:rsid w:val="00715450"/>
    <w:rsid w:val="00721CAA"/>
    <w:rsid w:val="007275CE"/>
    <w:rsid w:val="00747059"/>
    <w:rsid w:val="00761FA8"/>
    <w:rsid w:val="0076740C"/>
    <w:rsid w:val="00770594"/>
    <w:rsid w:val="00777A1A"/>
    <w:rsid w:val="007D7FA4"/>
    <w:rsid w:val="00833FBA"/>
    <w:rsid w:val="00842869"/>
    <w:rsid w:val="0085241F"/>
    <w:rsid w:val="008904D4"/>
    <w:rsid w:val="008F1F62"/>
    <w:rsid w:val="008F62D8"/>
    <w:rsid w:val="009013B0"/>
    <w:rsid w:val="00910B60"/>
    <w:rsid w:val="00913E1B"/>
    <w:rsid w:val="00925628"/>
    <w:rsid w:val="00981B3E"/>
    <w:rsid w:val="009A2EA4"/>
    <w:rsid w:val="009C4E6F"/>
    <w:rsid w:val="009D312D"/>
    <w:rsid w:val="009E13FB"/>
    <w:rsid w:val="00A00D9A"/>
    <w:rsid w:val="00A2452A"/>
    <w:rsid w:val="00A6106E"/>
    <w:rsid w:val="00A65B99"/>
    <w:rsid w:val="00AB34EA"/>
    <w:rsid w:val="00B07073"/>
    <w:rsid w:val="00B24D67"/>
    <w:rsid w:val="00B379C6"/>
    <w:rsid w:val="00B409F8"/>
    <w:rsid w:val="00B41274"/>
    <w:rsid w:val="00B47CEC"/>
    <w:rsid w:val="00B633C7"/>
    <w:rsid w:val="00BD1D18"/>
    <w:rsid w:val="00BE069F"/>
    <w:rsid w:val="00BE2358"/>
    <w:rsid w:val="00BF43E3"/>
    <w:rsid w:val="00BF520D"/>
    <w:rsid w:val="00C476C0"/>
    <w:rsid w:val="00C70008"/>
    <w:rsid w:val="00C96CFF"/>
    <w:rsid w:val="00CD3F7A"/>
    <w:rsid w:val="00CD7848"/>
    <w:rsid w:val="00CE173A"/>
    <w:rsid w:val="00CF44ED"/>
    <w:rsid w:val="00CF69D7"/>
    <w:rsid w:val="00D04957"/>
    <w:rsid w:val="00DA44E1"/>
    <w:rsid w:val="00DA74FB"/>
    <w:rsid w:val="00E16425"/>
    <w:rsid w:val="00E33D79"/>
    <w:rsid w:val="00E46EC1"/>
    <w:rsid w:val="00E51035"/>
    <w:rsid w:val="00E722E2"/>
    <w:rsid w:val="00EB6ED2"/>
    <w:rsid w:val="00EF689F"/>
    <w:rsid w:val="00EF7990"/>
    <w:rsid w:val="00F02F95"/>
    <w:rsid w:val="00F25113"/>
    <w:rsid w:val="00F3042D"/>
    <w:rsid w:val="00F3295E"/>
    <w:rsid w:val="00F5592F"/>
    <w:rsid w:val="00F712E9"/>
    <w:rsid w:val="00F92122"/>
    <w:rsid w:val="00FA675D"/>
    <w:rsid w:val="00FD04DA"/>
    <w:rsid w:val="00FE4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A8444E-84EF-4B43-9204-1DEB8D804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10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1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51035"/>
    <w:rPr>
      <w:b/>
      <w:bCs/>
    </w:rPr>
  </w:style>
  <w:style w:type="paragraph" w:styleId="a5">
    <w:name w:val="List Paragraph"/>
    <w:basedOn w:val="a"/>
    <w:uiPriority w:val="34"/>
    <w:qFormat/>
    <w:rsid w:val="00E5103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C50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C5087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semiHidden/>
    <w:unhideWhenUsed/>
    <w:rsid w:val="002541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0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6C16A0-76ED-4D46-AB41-7331C9201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2</Pages>
  <Words>722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ЦПП</Company>
  <LinksUpToDate>false</LinksUpToDate>
  <CharactersWithSpaces>4833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o_batanova</dc:creator>
  <cp:keywords/>
  <dc:description/>
  <cp:lastModifiedBy>win3</cp:lastModifiedBy>
  <cp:revision>17</cp:revision>
  <cp:lastPrinted>2022-01-18T09:02:00Z</cp:lastPrinted>
  <dcterms:created xsi:type="dcterms:W3CDTF">2022-11-29T08:39:00Z</dcterms:created>
  <dcterms:modified xsi:type="dcterms:W3CDTF">2023-02-03T03:20:00Z</dcterms:modified>
</cp:coreProperties>
</file>